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C0370" w14:textId="0731C405" w:rsidR="0077548D" w:rsidRPr="00BA605D" w:rsidRDefault="00FF5302" w:rsidP="00BA605D">
      <w:pPr>
        <w:jc w:val="center"/>
        <w:rPr>
          <w:rFonts w:ascii="ＭＳ Ｐゴシック" w:eastAsia="ＭＳ Ｐゴシック" w:hAnsi="ＭＳ Ｐゴシック"/>
          <w:sz w:val="40"/>
          <w:szCs w:val="40"/>
          <w:lang w:eastAsia="zh-CN"/>
        </w:rPr>
      </w:pPr>
      <w:r w:rsidRPr="00FF5302">
        <w:rPr>
          <w:rFonts w:ascii="ＭＳ Ｐゴシック" w:eastAsia="ＭＳ Ｐゴシック" w:hAnsi="ＭＳ Ｐゴシック"/>
          <w:sz w:val="40"/>
          <w:szCs w:val="40"/>
          <w:lang w:eastAsia="zh-CN"/>
        </w:rPr>
        <w:t>公　　　　　共</w:t>
      </w:r>
    </w:p>
    <w:p w14:paraId="54861801" w14:textId="6EA91214" w:rsidR="00BA605D" w:rsidRPr="00BA605D" w:rsidRDefault="00D562C5" w:rsidP="00BA605D">
      <w:pPr>
        <w:jc w:val="center"/>
        <w:rPr>
          <w:rFonts w:ascii="ＭＳ ゴシック" w:eastAsia="ＭＳ ゴシック" w:hAnsi="ＭＳ ゴシック"/>
          <w:b/>
          <w:bCs/>
          <w:sz w:val="20"/>
          <w:szCs w:val="20"/>
          <w:lang w:eastAsia="zh-CN"/>
        </w:rPr>
      </w:pPr>
      <w:r>
        <w:rPr>
          <w:rFonts w:ascii="ＭＳ Ｐゴシック" w:eastAsia="ＭＳ Ｐゴシック" w:hAnsi="ＭＳ Ｐゴシック" w:hint="eastAsia"/>
          <w:b/>
          <w:bCs/>
          <w:sz w:val="20"/>
          <w:szCs w:val="20"/>
          <w:lang w:eastAsia="zh-CN"/>
        </w:rPr>
        <w:t>(</w:t>
      </w:r>
      <w:r w:rsidR="00BA605D" w:rsidRPr="00BA605D">
        <w:rPr>
          <w:rFonts w:ascii="ＭＳ Ｐゴシック" w:eastAsia="ＭＳ Ｐゴシック" w:hAnsi="ＭＳ Ｐゴシック" w:hint="eastAsia"/>
          <w:b/>
          <w:bCs/>
          <w:sz w:val="20"/>
          <w:szCs w:val="20"/>
          <w:lang w:eastAsia="zh-CN"/>
        </w:rPr>
        <w:t>解答番号</w:t>
      </w:r>
      <w:r w:rsidR="00FF5302" w:rsidRPr="00FF5302">
        <w:rPr>
          <w:rFonts w:ascii="ＭＳ Ｐゴシック" w:eastAsia="ＭＳ Ｐゴシック" w:hAnsi="ＭＳ Ｐゴシック"/>
          <w:b/>
          <w:bCs/>
          <w:sz w:val="20"/>
          <w:szCs w:val="20"/>
          <w:bdr w:val="single" w:sz="4" w:space="0" w:color="auto"/>
          <w:lang w:eastAsia="zh-CN"/>
        </w:rPr>
        <w:t xml:space="preserve">　101　</w:t>
      </w:r>
      <w:r w:rsidR="00BA605D" w:rsidRPr="00BA605D">
        <w:rPr>
          <w:rFonts w:ascii="ＭＳ Ｐゴシック" w:eastAsia="ＭＳ Ｐゴシック" w:hAnsi="ＭＳ Ｐゴシック" w:hint="eastAsia"/>
          <w:b/>
          <w:bCs/>
          <w:sz w:val="20"/>
          <w:szCs w:val="20"/>
          <w:lang w:eastAsia="zh-CN"/>
        </w:rPr>
        <w:t>～</w:t>
      </w:r>
      <w:r w:rsidR="00FF5302" w:rsidRPr="00FF5302">
        <w:rPr>
          <w:rFonts w:ascii="ＭＳ Ｐゴシック" w:eastAsia="ＭＳ Ｐゴシック" w:hAnsi="ＭＳ Ｐゴシック"/>
          <w:b/>
          <w:bCs/>
          <w:sz w:val="20"/>
          <w:szCs w:val="20"/>
          <w:bdr w:val="single" w:sz="4" w:space="0" w:color="auto"/>
          <w:lang w:eastAsia="zh-CN"/>
        </w:rPr>
        <w:t xml:space="preserve">　116　</w:t>
      </w:r>
      <w:r>
        <w:rPr>
          <w:rFonts w:ascii="ＭＳ Ｐゴシック" w:eastAsia="ＭＳ Ｐゴシック" w:hAnsi="ＭＳ Ｐゴシック" w:hint="eastAsia"/>
          <w:b/>
          <w:bCs/>
          <w:sz w:val="20"/>
          <w:szCs w:val="20"/>
          <w:lang w:eastAsia="zh-CN"/>
        </w:rPr>
        <w:t>)</w:t>
      </w:r>
    </w:p>
    <w:p w14:paraId="23183205" w14:textId="77777777" w:rsidR="00BA605D" w:rsidRDefault="00BA605D" w:rsidP="00BA605D">
      <w:pPr>
        <w:jc w:val="center"/>
        <w:rPr>
          <w:rFonts w:ascii="ＭＳ Ｐゴシック" w:eastAsia="ＭＳ Ｐゴシック" w:hAnsi="ＭＳ Ｐゴシック"/>
          <w:b/>
          <w:bCs/>
          <w:sz w:val="20"/>
          <w:szCs w:val="20"/>
          <w:lang w:eastAsia="zh-CN"/>
        </w:rPr>
      </w:pPr>
    </w:p>
    <w:p w14:paraId="08AF56C3" w14:textId="285854C3" w:rsidR="00BA605D" w:rsidRPr="000A1E4C" w:rsidRDefault="00BA605D" w:rsidP="000A1E4C">
      <w:pPr>
        <w:pStyle w:val="X"/>
        <w:rPr>
          <w:rFonts w:eastAsia="DengXian"/>
          <w:lang w:eastAsia="zh-CN"/>
        </w:rPr>
      </w:pPr>
      <w:r w:rsidRPr="00BA605D">
        <w:rPr>
          <w:rFonts w:ascii="ＭＳ Ｐゴシック" w:eastAsia="ＭＳ Ｐゴシック" w:hAnsi="ＭＳ Ｐゴシック" w:hint="eastAsia"/>
          <w:b/>
        </w:rPr>
        <w:t>第</w:t>
      </w:r>
      <w:r w:rsidR="00152FC4">
        <w:rPr>
          <w:rFonts w:ascii="ＭＳ Ｐゴシック" w:eastAsia="ＭＳ Ｐゴシック" w:hAnsi="ＭＳ Ｐゴシック" w:hint="eastAsia"/>
          <w:b/>
        </w:rPr>
        <w:t>1</w:t>
      </w:r>
      <w:r w:rsidRPr="00BA605D">
        <w:rPr>
          <w:rFonts w:ascii="ＭＳ Ｐゴシック" w:eastAsia="ＭＳ Ｐゴシック" w:hAnsi="ＭＳ Ｐゴシック" w:hint="eastAsia"/>
          <w:b/>
        </w:rPr>
        <w:t>問</w:t>
      </w:r>
      <w:r w:rsidR="00152FC4">
        <w:rPr>
          <w:rFonts w:ascii="ＭＳ Ｐゴシック" w:eastAsia="ＭＳ Ｐゴシック" w:hAnsi="ＭＳ Ｐゴシック" w:hint="eastAsia"/>
          <w:b/>
        </w:rPr>
        <w:t xml:space="preserve">　</w:t>
      </w:r>
      <w:r w:rsidR="000A1E4C" w:rsidRPr="000A1E4C">
        <w:rPr>
          <w:rFonts w:hint="eastAsia"/>
        </w:rPr>
        <w:t>生徒</w:t>
      </w:r>
      <w:r w:rsidR="000A1E4C" w:rsidRPr="000A1E4C">
        <w:t>Aと生徒Bが，「公共」の授業で学んだ「自由」について，次の</w:t>
      </w:r>
      <w:r w:rsidR="000A1E4C" w:rsidRPr="007224A5">
        <w:rPr>
          <w:b/>
          <w:bCs w:val="0"/>
        </w:rPr>
        <w:t>ノート</w:t>
      </w:r>
      <w:r w:rsidR="000A1E4C" w:rsidRPr="000A1E4C">
        <w:t>にその内容をまとめた。</w:t>
      </w:r>
      <w:r w:rsidR="000A1E4C" w:rsidRPr="007224A5">
        <w:rPr>
          <w:b/>
          <w:bCs w:val="0"/>
        </w:rPr>
        <w:t>ノート</w:t>
      </w:r>
      <w:r w:rsidR="000A1E4C" w:rsidRPr="000A1E4C">
        <w:t>を読み，後の問い(</w:t>
      </w:r>
      <w:r w:rsidR="000A1E4C" w:rsidRPr="007224A5">
        <w:rPr>
          <w:b/>
          <w:bCs w:val="0"/>
        </w:rPr>
        <w:t>問1～4</w:t>
      </w:r>
      <w:r w:rsidR="000A1E4C" w:rsidRPr="000A1E4C">
        <w:t>)に答えよ。(配点　12)</w:t>
      </w:r>
    </w:p>
    <w:p w14:paraId="18EABB1C" w14:textId="77777777" w:rsidR="00DD6E71" w:rsidRPr="000A1E4C" w:rsidRDefault="00DD6E71" w:rsidP="00022869">
      <w:pPr>
        <w:rPr>
          <w:rFonts w:eastAsia="DengXian"/>
          <w:bdr w:val="single" w:sz="4" w:space="0" w:color="auto"/>
          <w:lang w:eastAsia="zh-CN"/>
        </w:rPr>
      </w:pPr>
    </w:p>
    <w:p w14:paraId="43A3733F" w14:textId="78335E9E" w:rsidR="00DD6E71" w:rsidRPr="00DF0547" w:rsidRDefault="000A1E4C" w:rsidP="00022869">
      <w:pPr>
        <w:pStyle w:val="aa"/>
        <w:rPr>
          <w:b/>
          <w:bCs/>
        </w:rPr>
      </w:pPr>
      <w:r w:rsidRPr="000A1E4C">
        <w:rPr>
          <w:rFonts w:hint="eastAsia"/>
          <w:b/>
          <w:bCs/>
        </w:rPr>
        <w:t>ノート</w:t>
      </w:r>
    </w:p>
    <w:tbl>
      <w:tblPr>
        <w:tblStyle w:val="ab"/>
        <w:tblW w:w="0" w:type="auto"/>
        <w:tblInd w:w="284" w:type="dxa"/>
        <w:tblLook w:val="04A0" w:firstRow="1" w:lastRow="0" w:firstColumn="1" w:lastColumn="0" w:noHBand="0" w:noVBand="1"/>
      </w:tblPr>
      <w:tblGrid>
        <w:gridCol w:w="6508"/>
      </w:tblGrid>
      <w:tr w:rsidR="007F0689" w:rsidRPr="007F0689" w14:paraId="64D28A83" w14:textId="77777777" w:rsidTr="007F0689">
        <w:trPr>
          <w:trHeight w:val="1450"/>
        </w:trPr>
        <w:tc>
          <w:tcPr>
            <w:tcW w:w="6508" w:type="dxa"/>
          </w:tcPr>
          <w:p w14:paraId="5CBBE504" w14:textId="1D77C534" w:rsidR="000A1E4C" w:rsidRDefault="000A1E4C" w:rsidP="007224A5">
            <w:pPr>
              <w:pStyle w:val="X0"/>
              <w:ind w:left="0" w:firstLineChars="100" w:firstLine="200"/>
              <w:jc w:val="left"/>
            </w:pPr>
            <w:r>
              <w:rPr>
                <w:rFonts w:hint="eastAsia"/>
              </w:rPr>
              <w:t>近代市民革命を経てつくられた近代憲法では，人々のⓐ</w:t>
            </w:r>
            <w:r w:rsidRPr="007224A5">
              <w:rPr>
                <w:rFonts w:hint="eastAsia"/>
                <w:u w:val="thick"/>
              </w:rPr>
              <w:t>自由</w:t>
            </w:r>
            <w:r>
              <w:rPr>
                <w:rFonts w:hint="eastAsia"/>
              </w:rPr>
              <w:t>と平等の確保が求められ，信教の自由などのⓑ</w:t>
            </w:r>
            <w:r w:rsidRPr="007224A5">
              <w:rPr>
                <w:rFonts w:hint="eastAsia"/>
                <w:u w:val="thick"/>
              </w:rPr>
              <w:t>自由権</w:t>
            </w:r>
            <w:r>
              <w:rPr>
                <w:rFonts w:hint="eastAsia"/>
              </w:rPr>
              <w:t>と，法の下の平等の保障に主眼が置かれた。</w:t>
            </w:r>
          </w:p>
          <w:p w14:paraId="2F4DA3B2" w14:textId="77777777" w:rsidR="000A1E4C" w:rsidRDefault="000A1E4C" w:rsidP="007224A5">
            <w:pPr>
              <w:pStyle w:val="X0"/>
              <w:ind w:left="0" w:firstLineChars="100" w:firstLine="200"/>
              <w:jc w:val="left"/>
            </w:pPr>
            <w:r>
              <w:rPr>
                <w:rFonts w:hint="eastAsia"/>
              </w:rPr>
              <w:t>資本主義経済の発展とともに貧困や失業などの社会問題が深刻化し，</w:t>
            </w:r>
            <w:r>
              <w:t>20世紀に入ると，社会的・経済的弱者を保護し実質的平等を達成するために，国家の積極的な施策を求めることを内容とする社会権も必要だという主張が広がった。この社会権は，その特徴から「</w:t>
            </w:r>
            <w:r w:rsidRPr="007224A5">
              <w:rPr>
                <w:bdr w:val="single" w:sz="4" w:space="0" w:color="auto"/>
              </w:rPr>
              <w:t xml:space="preserve">　ア　</w:t>
            </w:r>
            <w:r>
              <w:t>」と言われる。</w:t>
            </w:r>
          </w:p>
          <w:p w14:paraId="508DA3F4" w14:textId="77777777" w:rsidR="000A1E4C" w:rsidRDefault="000A1E4C" w:rsidP="007224A5">
            <w:pPr>
              <w:pStyle w:val="X0"/>
              <w:ind w:left="0" w:firstLineChars="100" w:firstLine="200"/>
              <w:jc w:val="left"/>
            </w:pPr>
            <w:r>
              <w:rPr>
                <w:rFonts w:hint="eastAsia"/>
              </w:rPr>
              <w:t>日本国憲法をみると，個人の尊重原理を基礎に，様々な自由権や法の下の平等だけでなく，</w:t>
            </w:r>
            <w:r w:rsidRPr="007224A5">
              <w:rPr>
                <w:rFonts w:hint="eastAsia"/>
                <w:bdr w:val="single" w:sz="4" w:space="0" w:color="auto"/>
              </w:rPr>
              <w:t xml:space="preserve">　イ　</w:t>
            </w:r>
            <w:r>
              <w:rPr>
                <w:rFonts w:hint="eastAsia"/>
              </w:rPr>
              <w:t>などの社会権も保障されている。</w:t>
            </w:r>
          </w:p>
          <w:p w14:paraId="7CB5C84F" w14:textId="55F4722E" w:rsidR="007F0689" w:rsidRPr="007F0689" w:rsidRDefault="000A1E4C" w:rsidP="007224A5">
            <w:pPr>
              <w:pStyle w:val="X0"/>
              <w:ind w:left="0" w:firstLineChars="100" w:firstLine="200"/>
              <w:jc w:val="left"/>
            </w:pPr>
            <w:r>
              <w:rPr>
                <w:rFonts w:hint="eastAsia"/>
              </w:rPr>
              <w:t>権利の内容だけでなく，権利の保障のあり方にも展開がみられる。大日本帝国憲法では，権利は法律の範囲内でしか保障されなかった</w:t>
            </w:r>
            <w:r>
              <w:t>(法律の留保)。これに対して，日本国憲法では，大日本帝国憲法のような法律の留保はなく，憲法の保障する基本的人権を法律などが侵害していないかを審査する権限(違憲審査権)が，</w:t>
            </w:r>
            <w:r>
              <w:rPr>
                <w:rFonts w:hint="eastAsia"/>
              </w:rPr>
              <w:t>ⓒ</w:t>
            </w:r>
            <w:r w:rsidRPr="007224A5">
              <w:rPr>
                <w:rFonts w:hint="eastAsia"/>
                <w:u w:val="thick"/>
              </w:rPr>
              <w:t>裁判所</w:t>
            </w:r>
            <w:r>
              <w:rPr>
                <w:rFonts w:hint="eastAsia"/>
              </w:rPr>
              <w:t>に付与されている。</w:t>
            </w:r>
          </w:p>
        </w:tc>
      </w:tr>
    </w:tbl>
    <w:p w14:paraId="7DFBA6A1" w14:textId="77777777" w:rsidR="00EA66D5" w:rsidRPr="000A1E4C" w:rsidRDefault="00EA66D5" w:rsidP="007F0689">
      <w:pPr>
        <w:pStyle w:val="aa"/>
        <w:ind w:left="0" w:firstLine="0"/>
        <w:rPr>
          <w:rFonts w:eastAsia="DengXian"/>
        </w:rPr>
      </w:pPr>
    </w:p>
    <w:p w14:paraId="2636027C" w14:textId="77777777" w:rsidR="000A1E4C" w:rsidRDefault="000A1E4C" w:rsidP="00EA66D5">
      <w:pPr>
        <w:pStyle w:val="X0"/>
        <w:ind w:left="285" w:hanging="285"/>
        <w:rPr>
          <w:b/>
          <w:bCs/>
        </w:rPr>
      </w:pPr>
      <w:r>
        <w:rPr>
          <w:b/>
          <w:bCs/>
        </w:rPr>
        <w:br w:type="page"/>
      </w:r>
    </w:p>
    <w:p w14:paraId="4DB9C7D2" w14:textId="1FFE9D3B" w:rsidR="00EA66D5" w:rsidRDefault="00EA66D5" w:rsidP="00EA66D5">
      <w:pPr>
        <w:pStyle w:val="X0"/>
        <w:ind w:left="285" w:hanging="285"/>
      </w:pPr>
      <w:r w:rsidRPr="00DF0547">
        <w:rPr>
          <w:rFonts w:hint="eastAsia"/>
          <w:b/>
          <w:bCs/>
        </w:rPr>
        <w:lastRenderedPageBreak/>
        <w:t>問</w:t>
      </w:r>
      <w:r w:rsidR="00B20790">
        <w:rPr>
          <w:rFonts w:eastAsia="DengXian" w:hint="eastAsia"/>
          <w:b/>
          <w:bCs/>
        </w:rPr>
        <w:t>1</w:t>
      </w:r>
      <w:r>
        <w:t xml:space="preserve">　</w:t>
      </w:r>
      <w:r w:rsidR="000A1E4C" w:rsidRPr="005C35C1">
        <w:rPr>
          <w:rFonts w:hint="eastAsia"/>
          <w:b/>
          <w:bCs/>
        </w:rPr>
        <w:t>ノート</w:t>
      </w:r>
      <w:r w:rsidR="000A1E4C" w:rsidRPr="000A1E4C">
        <w:rPr>
          <w:rFonts w:hint="eastAsia"/>
        </w:rPr>
        <w:t>中の</w:t>
      </w:r>
      <w:r w:rsidR="000A1E4C" w:rsidRPr="007224A5">
        <w:rPr>
          <w:rFonts w:hint="eastAsia"/>
          <w:bdr w:val="single" w:sz="4" w:space="0" w:color="auto"/>
        </w:rPr>
        <w:t xml:space="preserve">　ア　</w:t>
      </w:r>
      <w:r w:rsidR="000A1E4C" w:rsidRPr="000A1E4C">
        <w:rPr>
          <w:rFonts w:hint="eastAsia"/>
        </w:rPr>
        <w:t>・</w:t>
      </w:r>
      <w:r w:rsidR="000A1E4C" w:rsidRPr="007224A5">
        <w:rPr>
          <w:rFonts w:hint="eastAsia"/>
          <w:bdr w:val="single" w:sz="4" w:space="0" w:color="auto"/>
        </w:rPr>
        <w:t xml:space="preserve">　イ　</w:t>
      </w:r>
      <w:r w:rsidR="000A1E4C" w:rsidRPr="000A1E4C">
        <w:rPr>
          <w:rFonts w:hint="eastAsia"/>
        </w:rPr>
        <w:t>に入る語句の組合せとして最も適当なものを，次の</w:t>
      </w:r>
      <w:r w:rsidR="00EC24B6" w:rsidRPr="00EC24B6">
        <w:rPr>
          <w:rFonts w:ascii="ＭＳ ゴシック" w:eastAsia="ＭＳ ゴシック" w:hAnsi="ＭＳ ゴシック" w:hint="eastAsia"/>
          <w:b/>
          <w:w w:val="70"/>
          <w14:cntxtAlts/>
        </w:rPr>
        <w:t>①</w:t>
      </w:r>
      <w:r w:rsidR="000A1E4C" w:rsidRPr="000A1E4C">
        <w:rPr>
          <w:rFonts w:hint="eastAsia"/>
        </w:rPr>
        <w:t>～</w:t>
      </w:r>
      <w:r w:rsidR="00EC24B6" w:rsidRPr="00EC24B6">
        <w:rPr>
          <w:rFonts w:ascii="ＭＳ ゴシック" w:eastAsia="ＭＳ ゴシック" w:hAnsi="ＭＳ ゴシック" w:hint="eastAsia"/>
          <w:b/>
          <w:w w:val="70"/>
          <w14:cntxtAlts/>
        </w:rPr>
        <w:t>④</w:t>
      </w:r>
      <w:r w:rsidR="000A1E4C" w:rsidRPr="000A1E4C">
        <w:rPr>
          <w:rFonts w:hint="eastAsia"/>
        </w:rPr>
        <w:t>のうちから一つ選べ。</w:t>
      </w:r>
      <w:r w:rsidR="000A1E4C" w:rsidRPr="007224A5">
        <w:rPr>
          <w:rFonts w:hint="eastAsia"/>
          <w:bdr w:val="single" w:sz="4" w:space="0" w:color="auto"/>
        </w:rPr>
        <w:t xml:space="preserve">　</w:t>
      </w:r>
      <w:r w:rsidR="000A1E4C" w:rsidRPr="007224A5">
        <w:rPr>
          <w:bdr w:val="single" w:sz="4" w:space="0" w:color="auto"/>
        </w:rPr>
        <w:t xml:space="preserve">101　</w:t>
      </w:r>
    </w:p>
    <w:p w14:paraId="73188FAD" w14:textId="377DC0F2" w:rsidR="00EA66D5" w:rsidRPr="000A1E4C" w:rsidRDefault="00EA66D5" w:rsidP="000A1E4C">
      <w:pPr>
        <w:pStyle w:val="aa"/>
        <w:ind w:left="0" w:firstLine="0"/>
        <w:rPr>
          <w:rFonts w:eastAsia="DengXian"/>
          <w:b/>
          <w:bCs/>
        </w:rPr>
      </w:pPr>
    </w:p>
    <w:p w14:paraId="1E39369A" w14:textId="1F2129F0" w:rsidR="00B20790" w:rsidRDefault="00EC24B6" w:rsidP="00B20790">
      <w:pPr>
        <w:pStyle w:val="aa"/>
        <w:ind w:left="397" w:hanging="113"/>
      </w:pPr>
      <w:r w:rsidRPr="00EC24B6">
        <w:rPr>
          <w:rFonts w:ascii="ＭＳ ゴシック" w:eastAsia="ＭＳ ゴシック" w:hAnsi="ＭＳ ゴシック" w:hint="eastAsia"/>
          <w:b/>
          <w:w w:val="70"/>
          <w14:cntxtAlts/>
        </w:rPr>
        <w:t>①</w:t>
      </w:r>
      <w:r w:rsidR="00B20790">
        <w:rPr>
          <w:rFonts w:hint="eastAsia"/>
        </w:rPr>
        <w:t xml:space="preserve">　ア　国家からの自由　　イ　労働基本権</w:t>
      </w:r>
    </w:p>
    <w:p w14:paraId="13F07CF4" w14:textId="3AA5FDA0" w:rsidR="00B20790" w:rsidRDefault="00EC24B6" w:rsidP="00B20790">
      <w:pPr>
        <w:pStyle w:val="aa"/>
        <w:ind w:left="397" w:hanging="113"/>
      </w:pPr>
      <w:r w:rsidRPr="00EC24B6">
        <w:rPr>
          <w:rFonts w:ascii="ＭＳ ゴシック" w:eastAsia="ＭＳ ゴシック" w:hAnsi="ＭＳ ゴシック" w:hint="eastAsia"/>
          <w:b/>
          <w:w w:val="70"/>
          <w14:cntxtAlts/>
        </w:rPr>
        <w:t>②</w:t>
      </w:r>
      <w:r w:rsidR="00B20790">
        <w:rPr>
          <w:rFonts w:hint="eastAsia"/>
        </w:rPr>
        <w:t xml:space="preserve">　ア　国家からの自由　　イ　国家賠償請求権</w:t>
      </w:r>
    </w:p>
    <w:p w14:paraId="0BF6494D" w14:textId="123FBCE3" w:rsidR="00B20790" w:rsidRDefault="00EC24B6" w:rsidP="00B20790">
      <w:pPr>
        <w:pStyle w:val="aa"/>
        <w:ind w:left="397" w:hanging="113"/>
      </w:pPr>
      <w:r w:rsidRPr="00EC24B6">
        <w:rPr>
          <w:rFonts w:ascii="ＭＳ ゴシック" w:eastAsia="ＭＳ ゴシック" w:hAnsi="ＭＳ ゴシック" w:hint="eastAsia"/>
          <w:b/>
          <w:w w:val="70"/>
          <w14:cntxtAlts/>
        </w:rPr>
        <w:t>③</w:t>
      </w:r>
      <w:r w:rsidR="00B20790">
        <w:rPr>
          <w:rFonts w:hint="eastAsia"/>
        </w:rPr>
        <w:t xml:space="preserve">　ア　国家による自由　　イ　労働基本権</w:t>
      </w:r>
    </w:p>
    <w:p w14:paraId="08A8EA14" w14:textId="4B6F8D0C" w:rsidR="00EA66D5" w:rsidRDefault="00EC24B6" w:rsidP="00B20790">
      <w:pPr>
        <w:pStyle w:val="aa"/>
        <w:ind w:left="397" w:hanging="113"/>
      </w:pPr>
      <w:r w:rsidRPr="00EC24B6">
        <w:rPr>
          <w:rFonts w:ascii="ＭＳ ゴシック" w:eastAsia="ＭＳ ゴシック" w:hAnsi="ＭＳ ゴシック" w:hint="eastAsia"/>
          <w:b/>
          <w:w w:val="70"/>
          <w14:cntxtAlts/>
        </w:rPr>
        <w:t>④</w:t>
      </w:r>
      <w:r w:rsidR="00B20790">
        <w:rPr>
          <w:rFonts w:hint="eastAsia"/>
        </w:rPr>
        <w:t xml:space="preserve">　ア　国家による自由　　イ　国家賠償請求権</w:t>
      </w:r>
    </w:p>
    <w:p w14:paraId="5328A528" w14:textId="77777777" w:rsidR="00EA66D5" w:rsidRDefault="00EA66D5" w:rsidP="00EA66D5">
      <w:pPr>
        <w:pStyle w:val="aa"/>
        <w:ind w:left="397" w:hanging="113"/>
      </w:pPr>
    </w:p>
    <w:p w14:paraId="733056EB" w14:textId="77777777" w:rsidR="00782E9A" w:rsidRDefault="00782E9A" w:rsidP="00EA66D5">
      <w:pPr>
        <w:pStyle w:val="X0"/>
        <w:ind w:left="285" w:hanging="285"/>
        <w:rPr>
          <w:b/>
          <w:bCs/>
        </w:rPr>
      </w:pPr>
      <w:r>
        <w:rPr>
          <w:b/>
          <w:bCs/>
        </w:rPr>
        <w:br w:type="page"/>
      </w:r>
    </w:p>
    <w:p w14:paraId="5954C998" w14:textId="61D4B87E" w:rsidR="00EA66D5" w:rsidRDefault="00EA66D5" w:rsidP="00EA66D5">
      <w:pPr>
        <w:pStyle w:val="X0"/>
        <w:ind w:left="285" w:hanging="285"/>
      </w:pPr>
      <w:r w:rsidRPr="00DF0547">
        <w:rPr>
          <w:rFonts w:hint="eastAsia"/>
          <w:b/>
          <w:bCs/>
        </w:rPr>
        <w:lastRenderedPageBreak/>
        <w:t>問</w:t>
      </w:r>
      <w:r w:rsidR="00B20790">
        <w:rPr>
          <w:rFonts w:eastAsia="DengXian" w:hint="eastAsia"/>
          <w:b/>
          <w:bCs/>
        </w:rPr>
        <w:t>2</w:t>
      </w:r>
      <w:r w:rsidR="00B20790" w:rsidRPr="00B20790">
        <w:rPr>
          <w:rFonts w:hint="eastAsia"/>
        </w:rPr>
        <w:t xml:space="preserve">　下線部ⓐに関して，生徒</w:t>
      </w:r>
      <w:r w:rsidR="00B20790" w:rsidRPr="00B20790">
        <w:t>Aは自由と責任の関係に，生徒Bは自由と理性の関係に関心をもち，それぞれ文献を調べた。その結果を，生徒Aは</w:t>
      </w:r>
      <w:r w:rsidR="00B20790" w:rsidRPr="007224A5">
        <w:rPr>
          <w:b/>
          <w:bCs/>
        </w:rPr>
        <w:t>メモ1</w:t>
      </w:r>
      <w:r w:rsidR="00B20790" w:rsidRPr="00B20790">
        <w:t>に，生徒Bは</w:t>
      </w:r>
      <w:r w:rsidR="00B20790" w:rsidRPr="007224A5">
        <w:rPr>
          <w:b/>
          <w:bCs/>
        </w:rPr>
        <w:t>メモ2</w:t>
      </w:r>
      <w:r w:rsidR="00B20790" w:rsidRPr="00B20790">
        <w:t>にまとめた。次の</w:t>
      </w:r>
      <w:r w:rsidR="00B20790" w:rsidRPr="007224A5">
        <w:rPr>
          <w:b/>
          <w:bCs/>
        </w:rPr>
        <w:t>メモ1</w:t>
      </w:r>
      <w:r w:rsidR="00B20790" w:rsidRPr="00B20790">
        <w:t>・</w:t>
      </w:r>
      <w:r w:rsidR="00B20790" w:rsidRPr="007224A5">
        <w:rPr>
          <w:b/>
          <w:bCs/>
        </w:rPr>
        <w:t>メモ2</w:t>
      </w:r>
      <w:r w:rsidR="00B20790" w:rsidRPr="00B20790">
        <w:t>と，それぞれに該当する後の</w:t>
      </w:r>
      <w:r w:rsidR="00B20790" w:rsidRPr="007224A5">
        <w:rPr>
          <w:b/>
          <w:bCs/>
        </w:rPr>
        <w:t>事例a～c</w:t>
      </w:r>
      <w:r w:rsidR="00B20790" w:rsidRPr="00B20790">
        <w:t>の組合せとして最も適当なものを，後の</w:t>
      </w:r>
      <w:r w:rsidR="00EC24B6" w:rsidRPr="00EC24B6">
        <w:rPr>
          <w:rFonts w:ascii="ＭＳ ゴシック" w:eastAsia="ＭＳ ゴシック" w:hAnsi="ＭＳ ゴシック"/>
          <w:b/>
          <w:w w:val="70"/>
          <w14:cntxtAlts/>
        </w:rPr>
        <w:t>①</w:t>
      </w:r>
      <w:r w:rsidR="00B20790" w:rsidRPr="00B20790">
        <w:t>～</w:t>
      </w:r>
      <w:r w:rsidR="00EC24B6" w:rsidRPr="00EC24B6">
        <w:rPr>
          <w:rFonts w:ascii="ＭＳ ゴシック" w:eastAsia="ＭＳ ゴシック" w:hAnsi="ＭＳ ゴシック"/>
          <w:b/>
          <w:w w:val="70"/>
          <w14:cntxtAlts/>
        </w:rPr>
        <w:t>⑥</w:t>
      </w:r>
      <w:r w:rsidR="00B20790" w:rsidRPr="00B20790">
        <w:t>のうちから一つ選べ。</w:t>
      </w:r>
      <w:r w:rsidR="00B20790" w:rsidRPr="007224A5">
        <w:rPr>
          <w:bdr w:val="single" w:sz="4" w:space="0" w:color="auto"/>
        </w:rPr>
        <w:t xml:space="preserve">　102　</w:t>
      </w:r>
    </w:p>
    <w:p w14:paraId="2539D81D" w14:textId="3F78C829" w:rsidR="00EA66D5" w:rsidRDefault="00EA66D5" w:rsidP="00B20790">
      <w:pPr>
        <w:pStyle w:val="aa"/>
        <w:ind w:left="0" w:firstLine="0"/>
        <w:rPr>
          <w:rFonts w:eastAsia="DengXian"/>
          <w:lang w:eastAsia="zh-CN"/>
        </w:rPr>
      </w:pPr>
    </w:p>
    <w:p w14:paraId="476D10BB" w14:textId="77777777" w:rsidR="00B20790" w:rsidRPr="007224A5" w:rsidRDefault="00B20790" w:rsidP="00B20790">
      <w:pPr>
        <w:pStyle w:val="aa"/>
        <w:rPr>
          <w:b/>
          <w:bCs/>
        </w:rPr>
      </w:pPr>
      <w:r w:rsidRPr="007224A5">
        <w:rPr>
          <w:rFonts w:hint="eastAsia"/>
          <w:b/>
          <w:bCs/>
        </w:rPr>
        <w:t>メモ</w:t>
      </w:r>
      <w:r w:rsidRPr="007224A5">
        <w:rPr>
          <w:b/>
          <w:bCs/>
        </w:rPr>
        <w:t>1</w:t>
      </w:r>
    </w:p>
    <w:tbl>
      <w:tblPr>
        <w:tblStyle w:val="ab"/>
        <w:tblW w:w="0" w:type="auto"/>
        <w:tblInd w:w="284" w:type="dxa"/>
        <w:tblLook w:val="04A0" w:firstRow="1" w:lastRow="0" w:firstColumn="1" w:lastColumn="0" w:noHBand="0" w:noVBand="1"/>
      </w:tblPr>
      <w:tblGrid>
        <w:gridCol w:w="6623"/>
      </w:tblGrid>
      <w:tr w:rsidR="00B20790" w:rsidRPr="00B20790" w14:paraId="1CF464FA" w14:textId="77777777" w:rsidTr="00B20790">
        <w:tc>
          <w:tcPr>
            <w:tcW w:w="6907" w:type="dxa"/>
          </w:tcPr>
          <w:p w14:paraId="5F856EB1" w14:textId="77777777" w:rsidR="00B20790" w:rsidRPr="00B20790" w:rsidRDefault="00B20790" w:rsidP="00741518">
            <w:pPr>
              <w:pStyle w:val="aa"/>
              <w:ind w:left="0" w:firstLine="170"/>
            </w:pPr>
            <w:r w:rsidRPr="00B20790">
              <w:rPr>
                <w:rFonts w:hint="eastAsia"/>
              </w:rPr>
              <w:t>人間は，特定の社会的状況の下に置かれながらも，その状況を超えて，自分の生き方を自由に選ぶことができる。しかし，どのような結果であっても，選択したことの結果に対しては全面的に責任を引き受けなくてはならない。</w:t>
            </w:r>
          </w:p>
        </w:tc>
      </w:tr>
    </w:tbl>
    <w:p w14:paraId="15411D14" w14:textId="77777777" w:rsidR="00B20790" w:rsidRDefault="00B20790" w:rsidP="00B20790">
      <w:pPr>
        <w:pStyle w:val="aa"/>
      </w:pPr>
    </w:p>
    <w:p w14:paraId="7E0532D2" w14:textId="77777777" w:rsidR="00B20790" w:rsidRPr="007224A5" w:rsidRDefault="00B20790" w:rsidP="00B20790">
      <w:pPr>
        <w:pStyle w:val="aa"/>
        <w:rPr>
          <w:b/>
          <w:bCs/>
        </w:rPr>
      </w:pPr>
      <w:r w:rsidRPr="007224A5">
        <w:rPr>
          <w:rFonts w:hint="eastAsia"/>
          <w:b/>
          <w:bCs/>
        </w:rPr>
        <w:t>メモ</w:t>
      </w:r>
      <w:r w:rsidRPr="007224A5">
        <w:rPr>
          <w:b/>
          <w:bCs/>
        </w:rPr>
        <w:t>2</w:t>
      </w:r>
    </w:p>
    <w:tbl>
      <w:tblPr>
        <w:tblStyle w:val="ab"/>
        <w:tblW w:w="0" w:type="auto"/>
        <w:tblInd w:w="284" w:type="dxa"/>
        <w:tblLook w:val="04A0" w:firstRow="1" w:lastRow="0" w:firstColumn="1" w:lastColumn="0" w:noHBand="0" w:noVBand="1"/>
      </w:tblPr>
      <w:tblGrid>
        <w:gridCol w:w="6623"/>
      </w:tblGrid>
      <w:tr w:rsidR="00B20790" w14:paraId="1D991299" w14:textId="77777777" w:rsidTr="00B20790">
        <w:tc>
          <w:tcPr>
            <w:tcW w:w="6907" w:type="dxa"/>
          </w:tcPr>
          <w:p w14:paraId="3ADBCECB" w14:textId="77777777" w:rsidR="00B20790" w:rsidRDefault="00B20790" w:rsidP="00741518">
            <w:pPr>
              <w:pStyle w:val="aa"/>
              <w:ind w:left="0" w:firstLine="170"/>
            </w:pPr>
            <w:r w:rsidRPr="00B20790">
              <w:rPr>
                <w:rFonts w:hint="eastAsia"/>
              </w:rPr>
              <w:t>根本的な意味での自由とは，自分の欲求や感情にしたがって行動することではなく，自分の理性を用いてそうした欲求や感情を抑制し，自律的な意志に基づいた行動を遂行することである。</w:t>
            </w:r>
          </w:p>
        </w:tc>
      </w:tr>
    </w:tbl>
    <w:p w14:paraId="2B128224" w14:textId="77777777" w:rsidR="00B20790" w:rsidRPr="00B20790" w:rsidRDefault="00B20790" w:rsidP="00B20790">
      <w:pPr>
        <w:pStyle w:val="aa"/>
        <w:ind w:left="0" w:firstLine="0"/>
        <w:rPr>
          <w:rFonts w:eastAsia="DengXian"/>
        </w:rPr>
      </w:pPr>
    </w:p>
    <w:p w14:paraId="00176E0F" w14:textId="77777777" w:rsidR="00B20790" w:rsidRPr="007224A5" w:rsidRDefault="00B20790" w:rsidP="00B20790">
      <w:pPr>
        <w:pStyle w:val="aa"/>
        <w:rPr>
          <w:b/>
          <w:bCs/>
        </w:rPr>
      </w:pPr>
      <w:r w:rsidRPr="007224A5">
        <w:rPr>
          <w:rFonts w:hint="eastAsia"/>
          <w:b/>
          <w:bCs/>
        </w:rPr>
        <w:t>事例</w:t>
      </w:r>
    </w:p>
    <w:p w14:paraId="1DE5D3CC" w14:textId="77777777" w:rsidR="00B20790" w:rsidRDefault="00B20790" w:rsidP="00B20790">
      <w:pPr>
        <w:pStyle w:val="aa"/>
        <w:ind w:left="397" w:hanging="113"/>
      </w:pPr>
      <w:r>
        <w:t>a　大学卒業がかかる学期末試験の準備をやめて，試験前日までオンラインゲームで遊んだ。試験には通らず，卒業できなくなったので退学した。</w:t>
      </w:r>
    </w:p>
    <w:p w14:paraId="14FB023E" w14:textId="77777777" w:rsidR="00B20790" w:rsidRDefault="00B20790" w:rsidP="00B20790">
      <w:pPr>
        <w:pStyle w:val="aa"/>
        <w:ind w:left="397" w:hanging="113"/>
      </w:pPr>
      <w:r>
        <w:t>b　大学の授業が終わった後，友人にカラオケに誘われ，行きたくなった。しかし，別の友人と先に交わした約束を守ることは義務だと考えて断った。</w:t>
      </w:r>
    </w:p>
    <w:p w14:paraId="7C91D06C" w14:textId="77777777" w:rsidR="00B20790" w:rsidRDefault="00B20790" w:rsidP="00B20790">
      <w:pPr>
        <w:pStyle w:val="aa"/>
        <w:ind w:left="397" w:hanging="113"/>
      </w:pPr>
      <w:r>
        <w:t>c　働きたくなかったので，大学卒業後は就職すべきだという周囲の声をよそに海外放浪に出た。帰国後，就職するまで苦労した。</w:t>
      </w:r>
    </w:p>
    <w:p w14:paraId="00F5BF84" w14:textId="77777777" w:rsidR="00B20790" w:rsidRDefault="00B20790" w:rsidP="00B20790">
      <w:pPr>
        <w:pStyle w:val="aa"/>
      </w:pPr>
    </w:p>
    <w:p w14:paraId="6EC0DD3A" w14:textId="4B880FD0" w:rsidR="00B20790" w:rsidRDefault="00EC24B6" w:rsidP="00B20790">
      <w:pPr>
        <w:pStyle w:val="aa"/>
      </w:pPr>
      <w:r w:rsidRPr="00EC24B6">
        <w:rPr>
          <w:rFonts w:ascii="ＭＳ ゴシック" w:eastAsia="ＭＳ ゴシック" w:hAnsi="ＭＳ ゴシック" w:hint="eastAsia"/>
          <w:b/>
          <w:w w:val="70"/>
          <w14:cntxtAlts/>
        </w:rPr>
        <w:t>①</w:t>
      </w:r>
      <w:r w:rsidR="00B20790">
        <w:rPr>
          <w:rFonts w:hint="eastAsia"/>
        </w:rPr>
        <w:t xml:space="preserve">　メモ</w:t>
      </w:r>
      <w:r w:rsidR="00B20790">
        <w:t xml:space="preserve">1―a　メモ2―bとc　　</w:t>
      </w:r>
      <w:r w:rsidRPr="00EC24B6">
        <w:rPr>
          <w:rFonts w:ascii="ＭＳ ゴシック" w:eastAsia="ＭＳ ゴシック" w:hAnsi="ＭＳ ゴシック"/>
          <w:b/>
          <w:w w:val="70"/>
          <w14:cntxtAlts/>
        </w:rPr>
        <w:t>②</w:t>
      </w:r>
      <w:r w:rsidR="00B20790">
        <w:t xml:space="preserve">　メモ1―b　メモ2―aとc</w:t>
      </w:r>
    </w:p>
    <w:p w14:paraId="77F3F5B3" w14:textId="64B0D996" w:rsidR="00B20790" w:rsidRDefault="00EC24B6" w:rsidP="00B20790">
      <w:pPr>
        <w:pStyle w:val="aa"/>
      </w:pPr>
      <w:r w:rsidRPr="00EC24B6">
        <w:rPr>
          <w:rFonts w:ascii="ＭＳ ゴシック" w:eastAsia="ＭＳ ゴシック" w:hAnsi="ＭＳ ゴシック" w:hint="eastAsia"/>
          <w:b/>
          <w:w w:val="70"/>
          <w14:cntxtAlts/>
        </w:rPr>
        <w:t>③</w:t>
      </w:r>
      <w:r w:rsidR="00B20790">
        <w:rPr>
          <w:rFonts w:hint="eastAsia"/>
        </w:rPr>
        <w:t xml:space="preserve">　メモ</w:t>
      </w:r>
      <w:r w:rsidR="00B20790">
        <w:t xml:space="preserve">1―c　メモ2―aとb　　</w:t>
      </w:r>
      <w:r w:rsidRPr="00EC24B6">
        <w:rPr>
          <w:rFonts w:ascii="ＭＳ ゴシック" w:eastAsia="ＭＳ ゴシック" w:hAnsi="ＭＳ ゴシック"/>
          <w:b/>
          <w:w w:val="70"/>
          <w14:cntxtAlts/>
        </w:rPr>
        <w:t>④</w:t>
      </w:r>
      <w:r w:rsidR="00B20790">
        <w:t xml:space="preserve">　メモ1―aとb　メモ2―c</w:t>
      </w:r>
    </w:p>
    <w:p w14:paraId="6525D487" w14:textId="35AD9D1E" w:rsidR="00B20790" w:rsidRDefault="00EC24B6" w:rsidP="00B20790">
      <w:pPr>
        <w:pStyle w:val="aa"/>
      </w:pPr>
      <w:r w:rsidRPr="00EC24B6">
        <w:rPr>
          <w:rFonts w:ascii="ＭＳ ゴシック" w:eastAsia="ＭＳ ゴシック" w:hAnsi="ＭＳ ゴシック" w:hint="eastAsia"/>
          <w:b/>
          <w:w w:val="70"/>
          <w14:cntxtAlts/>
        </w:rPr>
        <w:t>⑤</w:t>
      </w:r>
      <w:r w:rsidR="00B20790">
        <w:rPr>
          <w:rFonts w:hint="eastAsia"/>
        </w:rPr>
        <w:t xml:space="preserve">　メモ</w:t>
      </w:r>
      <w:r w:rsidR="00B20790">
        <w:t xml:space="preserve">1―aとc　メモ2―b　　</w:t>
      </w:r>
      <w:r w:rsidRPr="00EC24B6">
        <w:rPr>
          <w:rFonts w:ascii="ＭＳ ゴシック" w:eastAsia="ＭＳ ゴシック" w:hAnsi="ＭＳ ゴシック"/>
          <w:b/>
          <w:w w:val="70"/>
          <w14:cntxtAlts/>
        </w:rPr>
        <w:t>⑥</w:t>
      </w:r>
      <w:r w:rsidR="00B20790">
        <w:t xml:space="preserve">　メモ1―bとc　メモ2―a</w:t>
      </w:r>
    </w:p>
    <w:p w14:paraId="77572CA9" w14:textId="77777777" w:rsidR="00B20790" w:rsidRDefault="00B20790" w:rsidP="00B20790">
      <w:pPr>
        <w:pStyle w:val="aa"/>
      </w:pPr>
    </w:p>
    <w:p w14:paraId="4A2A4B3E" w14:textId="77777777" w:rsidR="00782E9A" w:rsidRDefault="00782E9A" w:rsidP="00B20790">
      <w:pPr>
        <w:pStyle w:val="aa"/>
      </w:pPr>
      <w:r>
        <w:br w:type="page"/>
      </w:r>
    </w:p>
    <w:p w14:paraId="665945A1" w14:textId="3D3F7EFD" w:rsidR="00B20790" w:rsidRDefault="00B20790" w:rsidP="00B34C72">
      <w:pPr>
        <w:pStyle w:val="X0"/>
        <w:ind w:left="285" w:hanging="285"/>
      </w:pPr>
      <w:r w:rsidRPr="007224A5">
        <w:rPr>
          <w:rFonts w:hint="eastAsia"/>
          <w:b/>
          <w:bCs/>
        </w:rPr>
        <w:lastRenderedPageBreak/>
        <w:t>問</w:t>
      </w:r>
      <w:r w:rsidRPr="007224A5">
        <w:rPr>
          <w:b/>
          <w:bCs/>
        </w:rPr>
        <w:t>3</w:t>
      </w:r>
      <w:r>
        <w:t xml:space="preserve">　下線部</w:t>
      </w:r>
      <w:r>
        <w:rPr>
          <w:rFonts w:hint="eastAsia"/>
        </w:rPr>
        <w:t>ⓑに関連して，生徒</w:t>
      </w:r>
      <w:r>
        <w:t>Aと生徒Bは，先生Tと日本における表現の自由について会話をしている。次の会話文中の</w:t>
      </w:r>
      <w:r w:rsidRPr="007224A5">
        <w:rPr>
          <w:bdr w:val="single" w:sz="4" w:space="0" w:color="auto"/>
        </w:rPr>
        <w:t xml:space="preserve">　ア　</w:t>
      </w:r>
      <w:r>
        <w:t>・</w:t>
      </w:r>
      <w:r w:rsidRPr="007224A5">
        <w:rPr>
          <w:bdr w:val="single" w:sz="4" w:space="0" w:color="auto"/>
        </w:rPr>
        <w:t xml:space="preserve">　イ　</w:t>
      </w:r>
      <w:r>
        <w:t>に入る語句の組合せとして最も適当なものを，後の</w:t>
      </w:r>
      <w:r w:rsidR="00EC24B6" w:rsidRPr="00EC24B6">
        <w:rPr>
          <w:rFonts w:ascii="ＭＳ ゴシック" w:eastAsia="ＭＳ ゴシック" w:hAnsi="ＭＳ ゴシック"/>
          <w:b/>
          <w:w w:val="70"/>
          <w14:cntxtAlts/>
        </w:rPr>
        <w:t>①</w:t>
      </w:r>
      <w:r>
        <w:t>～</w:t>
      </w:r>
      <w:r w:rsidR="00EC24B6" w:rsidRPr="00EC24B6">
        <w:rPr>
          <w:rFonts w:ascii="ＭＳ ゴシック" w:eastAsia="ＭＳ ゴシック" w:hAnsi="ＭＳ ゴシック"/>
          <w:b/>
          <w:w w:val="70"/>
          <w14:cntxtAlts/>
        </w:rPr>
        <w:t>④</w:t>
      </w:r>
      <w:r>
        <w:t>のうちから一つ選べ。</w:t>
      </w:r>
      <w:r w:rsidRPr="007224A5">
        <w:rPr>
          <w:bdr w:val="single" w:sz="4" w:space="0" w:color="auto"/>
        </w:rPr>
        <w:t xml:space="preserve">　103　</w:t>
      </w:r>
    </w:p>
    <w:p w14:paraId="09D1239C" w14:textId="77777777" w:rsidR="00B20790" w:rsidRDefault="00B20790" w:rsidP="00B20790">
      <w:pPr>
        <w:pStyle w:val="aa"/>
      </w:pPr>
    </w:p>
    <w:p w14:paraId="374FBD49" w14:textId="77777777" w:rsidR="00B20790" w:rsidRDefault="00B20790" w:rsidP="00D37E2B">
      <w:pPr>
        <w:pStyle w:val="aa"/>
        <w:ind w:left="511" w:hanging="227"/>
      </w:pPr>
      <w:r>
        <w:t>T：なぜ表現の自由が重要だと考えられていると思いますか。</w:t>
      </w:r>
    </w:p>
    <w:p w14:paraId="091D7A68" w14:textId="77777777" w:rsidR="00B20790" w:rsidRDefault="00B20790" w:rsidP="00D37E2B">
      <w:pPr>
        <w:pStyle w:val="aa"/>
        <w:ind w:left="511" w:hanging="227"/>
      </w:pPr>
      <w:r>
        <w:t>A：選挙の場面で考えてみると，有権者は，様々な主張を比較して，どの立場が望ましいかを検討し，投票します。しかし，例えば，政権与党の政策に対する批判を，政府が不適当な表現として発表を事前に禁止してしまうとなれば…。</w:t>
      </w:r>
    </w:p>
    <w:p w14:paraId="4AED95F0" w14:textId="77777777" w:rsidR="00B20790" w:rsidRDefault="00B20790" w:rsidP="00D37E2B">
      <w:pPr>
        <w:pStyle w:val="aa"/>
        <w:ind w:left="511" w:hanging="227"/>
      </w:pPr>
      <w:r>
        <w:t>B：それは日本国憲法が明文で禁止する</w:t>
      </w:r>
      <w:r w:rsidRPr="007224A5">
        <w:rPr>
          <w:bdr w:val="single" w:sz="4" w:space="0" w:color="auto"/>
        </w:rPr>
        <w:t xml:space="preserve">　ア　</w:t>
      </w:r>
      <w:r>
        <w:t>ですね。発表が禁止されてしまうと，その政策に対する批判は世の中に現れません。そうすると，有権者はどの立場が望ましいかを十分に比較して投票することができなくなりますね。</w:t>
      </w:r>
    </w:p>
    <w:p w14:paraId="179DEDD5" w14:textId="77777777" w:rsidR="00B20790" w:rsidRDefault="00B20790" w:rsidP="00D37E2B">
      <w:pPr>
        <w:pStyle w:val="aa"/>
        <w:ind w:left="511" w:hanging="227"/>
      </w:pPr>
      <w:r>
        <w:t>A：この</w:t>
      </w:r>
      <w:r w:rsidRPr="007224A5">
        <w:rPr>
          <w:bdr w:val="single" w:sz="4" w:space="0" w:color="auto"/>
        </w:rPr>
        <w:t xml:space="preserve">　ア　</w:t>
      </w:r>
      <w:r>
        <w:t>の禁止は，憲法が表現の自由を重視することの一つの現れといえそうです。他方で，プライバシーや名誉を傷つける表現については，必要最小限度の制約は許されるとも学びました。</w:t>
      </w:r>
    </w:p>
    <w:p w14:paraId="20B9CF76" w14:textId="77777777" w:rsidR="00B20790" w:rsidRDefault="00B20790" w:rsidP="00D37E2B">
      <w:pPr>
        <w:pStyle w:val="aa"/>
        <w:ind w:left="511" w:hanging="227"/>
      </w:pPr>
      <w:r>
        <w:t>B：その他にも，外国人や特定の民族などの排斥をあおる差別的言動である</w:t>
      </w:r>
      <w:r w:rsidRPr="007224A5">
        <w:rPr>
          <w:bdr w:val="single" w:sz="4" w:space="0" w:color="auto"/>
        </w:rPr>
        <w:t xml:space="preserve">　イ　</w:t>
      </w:r>
      <w:r>
        <w:t>が問題となり，これに対応するため2016年に「</w:t>
      </w:r>
      <w:r w:rsidRPr="007224A5">
        <w:rPr>
          <w:bdr w:val="single" w:sz="4" w:space="0" w:color="auto"/>
        </w:rPr>
        <w:t xml:space="preserve">　イ　</w:t>
      </w:r>
      <w:r>
        <w:t>解消法」が制定されました。事実や意見を自由に述べることが個人や社会にとって重要だとしても，何を述べてもよいというわけではないのですね。</w:t>
      </w:r>
    </w:p>
    <w:p w14:paraId="1358957F" w14:textId="77777777" w:rsidR="00B20790" w:rsidRDefault="00B20790" w:rsidP="00D37E2B">
      <w:pPr>
        <w:pStyle w:val="aa"/>
        <w:ind w:left="511" w:hanging="227"/>
      </w:pPr>
      <w:r>
        <w:t>T：そうですね。表現の自由の制約が許されるかは，他者の権利を保護する必要性と，表現の自由の重要性の双方を踏まえて，慎重に検討する必要があります。</w:t>
      </w:r>
    </w:p>
    <w:p w14:paraId="486BE262" w14:textId="77777777" w:rsidR="00B20790" w:rsidRDefault="00B20790" w:rsidP="00B20790">
      <w:pPr>
        <w:pStyle w:val="aa"/>
      </w:pPr>
    </w:p>
    <w:p w14:paraId="6DD89ABF" w14:textId="4FB3EF59" w:rsidR="00B20790" w:rsidRDefault="00EC24B6" w:rsidP="00B20790">
      <w:pPr>
        <w:pStyle w:val="aa"/>
      </w:pPr>
      <w:r w:rsidRPr="00EC24B6">
        <w:rPr>
          <w:rFonts w:ascii="ＭＳ ゴシック" w:eastAsia="ＭＳ ゴシック" w:hAnsi="ＭＳ ゴシック" w:hint="eastAsia"/>
          <w:b/>
          <w:w w:val="70"/>
          <w14:cntxtAlts/>
        </w:rPr>
        <w:t>①</w:t>
      </w:r>
      <w:r w:rsidR="00B20790">
        <w:rPr>
          <w:rFonts w:hint="eastAsia"/>
        </w:rPr>
        <w:t xml:space="preserve">　ア　検閲　　　　</w:t>
      </w:r>
      <w:r w:rsidR="00BC7FB5">
        <w:rPr>
          <w:rFonts w:hint="eastAsia"/>
        </w:rPr>
        <w:t xml:space="preserve">　</w:t>
      </w:r>
      <w:r w:rsidR="00B20790">
        <w:rPr>
          <w:rFonts w:hint="eastAsia"/>
        </w:rPr>
        <w:t>イ　ヘイトスピーチ</w:t>
      </w:r>
    </w:p>
    <w:p w14:paraId="29B586BA" w14:textId="42A9B87A" w:rsidR="00B20790" w:rsidRDefault="00EC24B6" w:rsidP="00B20790">
      <w:pPr>
        <w:pStyle w:val="aa"/>
      </w:pPr>
      <w:r w:rsidRPr="00EC24B6">
        <w:rPr>
          <w:rFonts w:ascii="ＭＳ ゴシック" w:eastAsia="ＭＳ ゴシック" w:hAnsi="ＭＳ ゴシック" w:hint="eastAsia"/>
          <w:b/>
          <w:w w:val="70"/>
          <w14:cntxtAlts/>
        </w:rPr>
        <w:t>②</w:t>
      </w:r>
      <w:r w:rsidR="00B20790">
        <w:rPr>
          <w:rFonts w:hint="eastAsia"/>
        </w:rPr>
        <w:t xml:space="preserve">　ア　検閲　　　　</w:t>
      </w:r>
      <w:r w:rsidR="00BC7FB5">
        <w:rPr>
          <w:rFonts w:hint="eastAsia"/>
        </w:rPr>
        <w:t xml:space="preserve">　</w:t>
      </w:r>
      <w:r w:rsidR="00B20790">
        <w:rPr>
          <w:rFonts w:hint="eastAsia"/>
        </w:rPr>
        <w:t>イ　ポピュリズム</w:t>
      </w:r>
    </w:p>
    <w:p w14:paraId="33FE526E" w14:textId="7F8769F5" w:rsidR="00B20790" w:rsidRDefault="00EC24B6" w:rsidP="00B20790">
      <w:pPr>
        <w:pStyle w:val="aa"/>
      </w:pPr>
      <w:r w:rsidRPr="00EC24B6">
        <w:rPr>
          <w:rFonts w:ascii="ＭＳ ゴシック" w:eastAsia="ＭＳ ゴシック" w:hAnsi="ＭＳ ゴシック" w:hint="eastAsia"/>
          <w:b/>
          <w:w w:val="70"/>
          <w14:cntxtAlts/>
        </w:rPr>
        <w:t>③</w:t>
      </w:r>
      <w:r w:rsidR="00B20790">
        <w:rPr>
          <w:rFonts w:hint="eastAsia"/>
        </w:rPr>
        <w:t xml:space="preserve">　ア　秘密選挙　　イ　ヘイトスピーチ</w:t>
      </w:r>
    </w:p>
    <w:p w14:paraId="3EAD1D07" w14:textId="7DE8225E" w:rsidR="00B20790" w:rsidRDefault="00EC24B6" w:rsidP="00B20790">
      <w:pPr>
        <w:pStyle w:val="aa"/>
      </w:pPr>
      <w:r w:rsidRPr="00EC24B6">
        <w:rPr>
          <w:rFonts w:ascii="ＭＳ ゴシック" w:eastAsia="ＭＳ ゴシック" w:hAnsi="ＭＳ ゴシック" w:hint="eastAsia"/>
          <w:b/>
          <w:w w:val="70"/>
          <w14:cntxtAlts/>
        </w:rPr>
        <w:t>④</w:t>
      </w:r>
      <w:r w:rsidR="00B20790">
        <w:rPr>
          <w:rFonts w:hint="eastAsia"/>
        </w:rPr>
        <w:t xml:space="preserve">　ア　秘密選挙　　イ　ポピュリズム</w:t>
      </w:r>
    </w:p>
    <w:p w14:paraId="123F71EF" w14:textId="77777777" w:rsidR="00B20790" w:rsidRDefault="00B20790" w:rsidP="00B20790">
      <w:pPr>
        <w:pStyle w:val="aa"/>
      </w:pPr>
    </w:p>
    <w:p w14:paraId="3DA253DA" w14:textId="77777777" w:rsidR="00B34C72" w:rsidRDefault="00B34C72" w:rsidP="00B20790">
      <w:pPr>
        <w:pStyle w:val="aa"/>
      </w:pPr>
      <w:r>
        <w:br w:type="page"/>
      </w:r>
    </w:p>
    <w:p w14:paraId="27028FE1" w14:textId="520FA7B9" w:rsidR="00B20790" w:rsidRDefault="00B20790" w:rsidP="00B34C72">
      <w:pPr>
        <w:pStyle w:val="X0"/>
        <w:ind w:left="285" w:hanging="285"/>
      </w:pPr>
      <w:r w:rsidRPr="007224A5">
        <w:rPr>
          <w:rFonts w:hint="eastAsia"/>
          <w:b/>
          <w:bCs/>
        </w:rPr>
        <w:lastRenderedPageBreak/>
        <w:t>問</w:t>
      </w:r>
      <w:r w:rsidRPr="007224A5">
        <w:rPr>
          <w:b/>
          <w:bCs/>
        </w:rPr>
        <w:t>4</w:t>
      </w:r>
      <w:r>
        <w:t xml:space="preserve">　下線部</w:t>
      </w:r>
      <w:r>
        <w:rPr>
          <w:rFonts w:hint="eastAsia"/>
        </w:rPr>
        <w:t>ⓒに関して，日本における裁判に関する法制度の記述として最も適当なものを，次の</w:t>
      </w:r>
      <w:r w:rsidR="00EC24B6" w:rsidRPr="00EC24B6">
        <w:rPr>
          <w:rFonts w:ascii="ＭＳ ゴシック" w:eastAsia="ＭＳ ゴシック" w:hAnsi="ＭＳ ゴシック" w:hint="eastAsia"/>
          <w:b/>
          <w:w w:val="70"/>
          <w14:cntxtAlts/>
        </w:rPr>
        <w:t>①</w:t>
      </w:r>
      <w:r>
        <w:rPr>
          <w:rFonts w:hint="eastAsia"/>
        </w:rPr>
        <w:t>～</w:t>
      </w:r>
      <w:r w:rsidR="00EC24B6" w:rsidRPr="00EC24B6">
        <w:rPr>
          <w:rFonts w:ascii="ＭＳ ゴシック" w:eastAsia="ＭＳ ゴシック" w:hAnsi="ＭＳ ゴシック" w:hint="eastAsia"/>
          <w:b/>
          <w:w w:val="70"/>
          <w14:cntxtAlts/>
        </w:rPr>
        <w:t>④</w:t>
      </w:r>
      <w:r>
        <w:rPr>
          <w:rFonts w:hint="eastAsia"/>
        </w:rPr>
        <w:t>のうちから一つ選べ。</w:t>
      </w:r>
      <w:r w:rsidRPr="007224A5">
        <w:rPr>
          <w:rFonts w:hint="eastAsia"/>
          <w:bdr w:val="single" w:sz="4" w:space="0" w:color="auto"/>
        </w:rPr>
        <w:t xml:space="preserve">　</w:t>
      </w:r>
      <w:r w:rsidRPr="007224A5">
        <w:rPr>
          <w:bdr w:val="single" w:sz="4" w:space="0" w:color="auto"/>
        </w:rPr>
        <w:t xml:space="preserve">104　</w:t>
      </w:r>
    </w:p>
    <w:p w14:paraId="28566B1A" w14:textId="77777777" w:rsidR="00B20790" w:rsidRDefault="00B20790" w:rsidP="00B20790">
      <w:pPr>
        <w:pStyle w:val="aa"/>
      </w:pPr>
    </w:p>
    <w:p w14:paraId="16579F69" w14:textId="492F4057" w:rsidR="00B20790" w:rsidRDefault="00EC24B6" w:rsidP="00BC7FB5">
      <w:pPr>
        <w:pStyle w:val="aa"/>
        <w:ind w:left="397" w:hanging="113"/>
      </w:pPr>
      <w:r w:rsidRPr="00EC24B6">
        <w:rPr>
          <w:rFonts w:ascii="ＭＳ ゴシック" w:eastAsia="ＭＳ ゴシック" w:hAnsi="ＭＳ ゴシック" w:hint="eastAsia"/>
          <w:b/>
          <w:w w:val="70"/>
          <w14:cntxtAlts/>
        </w:rPr>
        <w:t>①</w:t>
      </w:r>
      <w:r w:rsidR="00B20790">
        <w:rPr>
          <w:rFonts w:hint="eastAsia"/>
        </w:rPr>
        <w:t xml:space="preserve">　最高裁判所は，法律が憲法に反しているかどうかを，具体的な事件とはかかわりなく審査する。</w:t>
      </w:r>
    </w:p>
    <w:p w14:paraId="3A8B4641" w14:textId="5218D506" w:rsidR="00B20790" w:rsidRDefault="00EC24B6" w:rsidP="00BC7FB5">
      <w:pPr>
        <w:pStyle w:val="aa"/>
        <w:ind w:left="397" w:hanging="113"/>
      </w:pPr>
      <w:r w:rsidRPr="00EC24B6">
        <w:rPr>
          <w:rFonts w:ascii="ＭＳ ゴシック" w:eastAsia="ＭＳ ゴシック" w:hAnsi="ＭＳ ゴシック" w:hint="eastAsia"/>
          <w:b/>
          <w:w w:val="70"/>
          <w14:cntxtAlts/>
        </w:rPr>
        <w:t>②</w:t>
      </w:r>
      <w:r w:rsidR="00B20790">
        <w:rPr>
          <w:rFonts w:hint="eastAsia"/>
        </w:rPr>
        <w:t xml:space="preserve">　裁判員の参加する裁判では，裁判員は，量刑の判断は行わず，有罪か無罪かの判断のみを行う。</w:t>
      </w:r>
    </w:p>
    <w:p w14:paraId="0C12ED8E" w14:textId="4F38A296" w:rsidR="00B20790" w:rsidRDefault="00EC24B6" w:rsidP="00BC7FB5">
      <w:pPr>
        <w:pStyle w:val="aa"/>
        <w:ind w:left="397" w:hanging="113"/>
      </w:pPr>
      <w:r w:rsidRPr="00EC24B6">
        <w:rPr>
          <w:rFonts w:ascii="ＭＳ ゴシック" w:eastAsia="ＭＳ ゴシック" w:hAnsi="ＭＳ ゴシック" w:hint="eastAsia"/>
          <w:b/>
          <w:w w:val="70"/>
          <w14:cntxtAlts/>
        </w:rPr>
        <w:t>③</w:t>
      </w:r>
      <w:r w:rsidR="00B20790">
        <w:rPr>
          <w:rFonts w:hint="eastAsia"/>
        </w:rPr>
        <w:t xml:space="preserve">　罷免の訴追を受けた裁判官を罷免するかどうかを決める弾劾裁判所は，最高裁判所に設けられている。</w:t>
      </w:r>
    </w:p>
    <w:p w14:paraId="4D300E11" w14:textId="1315DFF4" w:rsidR="00B20790" w:rsidRDefault="00EC24B6" w:rsidP="00BC7FB5">
      <w:pPr>
        <w:pStyle w:val="aa"/>
        <w:ind w:left="397" w:hanging="113"/>
      </w:pPr>
      <w:r w:rsidRPr="00EC24B6">
        <w:rPr>
          <w:rFonts w:ascii="ＭＳ ゴシック" w:eastAsia="ＭＳ ゴシック" w:hAnsi="ＭＳ ゴシック" w:hint="eastAsia"/>
          <w:b/>
          <w:w w:val="70"/>
          <w14:cntxtAlts/>
        </w:rPr>
        <w:t>④</w:t>
      </w:r>
      <w:r w:rsidR="00B20790">
        <w:rPr>
          <w:rFonts w:hint="eastAsia"/>
        </w:rPr>
        <w:t xml:space="preserve">　下級裁判所として，高等裁判所，地方裁判所，家庭裁判所，簡易裁判所が設けられている。</w:t>
      </w:r>
    </w:p>
    <w:p w14:paraId="479885D5" w14:textId="77777777" w:rsidR="00B20790" w:rsidRDefault="00B20790" w:rsidP="00B20790">
      <w:pPr>
        <w:pStyle w:val="aa"/>
      </w:pPr>
    </w:p>
    <w:p w14:paraId="5DA96459" w14:textId="77777777" w:rsidR="00B34C72" w:rsidRDefault="00B34C72" w:rsidP="00B20790">
      <w:pPr>
        <w:pStyle w:val="aa"/>
      </w:pPr>
      <w:r>
        <w:br w:type="page"/>
      </w:r>
    </w:p>
    <w:p w14:paraId="4153062F" w14:textId="79877BE8" w:rsidR="00B20790" w:rsidRDefault="00B20790" w:rsidP="00B34C72">
      <w:pPr>
        <w:pStyle w:val="X"/>
      </w:pPr>
      <w:r w:rsidRPr="002E0E9C">
        <w:rPr>
          <w:rFonts w:ascii="ＭＳ Ｐゴシック" w:eastAsia="ＭＳ Ｐゴシック" w:hAnsi="ＭＳ Ｐゴシック" w:hint="eastAsia"/>
          <w:b/>
        </w:rPr>
        <w:lastRenderedPageBreak/>
        <w:t>第</w:t>
      </w:r>
      <w:r w:rsidRPr="002E0E9C">
        <w:rPr>
          <w:rFonts w:ascii="ＭＳ Ｐゴシック" w:eastAsia="ＭＳ Ｐゴシック" w:hAnsi="ＭＳ Ｐゴシック"/>
          <w:b/>
        </w:rPr>
        <w:t>2問</w:t>
      </w:r>
      <w:r>
        <w:t xml:space="preserve">　ある高校で，国連難民高等弁務官事務所(UNHCR)の職員が，難民問題に関する講演を行った。次の問い(</w:t>
      </w:r>
      <w:r w:rsidRPr="007224A5">
        <w:rPr>
          <w:b/>
          <w:bCs w:val="0"/>
        </w:rPr>
        <w:t>問1～4</w:t>
      </w:r>
      <w:r>
        <w:t>)に答えよ。(配点　12)</w:t>
      </w:r>
    </w:p>
    <w:p w14:paraId="29210FB1" w14:textId="77777777" w:rsidR="00B20790" w:rsidRDefault="00B20790" w:rsidP="00B20790">
      <w:pPr>
        <w:pStyle w:val="aa"/>
      </w:pPr>
    </w:p>
    <w:p w14:paraId="7463D23D" w14:textId="51912CA5" w:rsidR="00B20790" w:rsidRDefault="00B20790" w:rsidP="00B34C72">
      <w:pPr>
        <w:pStyle w:val="X0"/>
        <w:ind w:left="285" w:hanging="285"/>
      </w:pPr>
      <w:r w:rsidRPr="007224A5">
        <w:rPr>
          <w:rFonts w:hint="eastAsia"/>
          <w:b/>
          <w:bCs/>
        </w:rPr>
        <w:t>問</w:t>
      </w:r>
      <w:r w:rsidRPr="007224A5">
        <w:rPr>
          <w:b/>
          <w:bCs/>
        </w:rPr>
        <w:t>1</w:t>
      </w:r>
      <w:r>
        <w:t xml:space="preserve">　生徒Aと生徒Bは講演内容を振り返って会話をしている。次の会話文中の</w:t>
      </w:r>
      <w:r w:rsidR="007224A5">
        <w:br/>
      </w:r>
      <w:r w:rsidRPr="007224A5">
        <w:rPr>
          <w:bdr w:val="single" w:sz="4" w:space="0" w:color="auto"/>
        </w:rPr>
        <w:t xml:space="preserve">　ア　</w:t>
      </w:r>
      <w:r>
        <w:t>～</w:t>
      </w:r>
      <w:r w:rsidRPr="007224A5">
        <w:rPr>
          <w:bdr w:val="single" w:sz="4" w:space="0" w:color="auto"/>
        </w:rPr>
        <w:t xml:space="preserve">　ウ　</w:t>
      </w:r>
      <w:r>
        <w:t>に入る語句の組合せとして最も適当なものを，後の</w:t>
      </w:r>
      <w:r w:rsidR="00EC24B6" w:rsidRPr="00EC24B6">
        <w:rPr>
          <w:rFonts w:ascii="ＭＳ ゴシック" w:eastAsia="ＭＳ ゴシック" w:hAnsi="ＭＳ ゴシック"/>
          <w:b/>
          <w:w w:val="70"/>
          <w14:cntxtAlts/>
        </w:rPr>
        <w:t>①</w:t>
      </w:r>
      <w:r>
        <w:t>～</w:t>
      </w:r>
      <w:r w:rsidR="00EC24B6" w:rsidRPr="00EC24B6">
        <w:rPr>
          <w:rFonts w:ascii="ＭＳ ゴシック" w:eastAsia="ＭＳ ゴシック" w:hAnsi="ＭＳ ゴシック"/>
          <w:b/>
          <w:w w:val="70"/>
          <w14:cntxtAlts/>
        </w:rPr>
        <w:t>⑧</w:t>
      </w:r>
      <w:r>
        <w:t>のうちから一つ選べ。</w:t>
      </w:r>
      <w:r w:rsidRPr="007224A5">
        <w:rPr>
          <w:bdr w:val="single" w:sz="4" w:space="0" w:color="auto"/>
        </w:rPr>
        <w:t xml:space="preserve">　105　</w:t>
      </w:r>
    </w:p>
    <w:p w14:paraId="34855F4E" w14:textId="77777777" w:rsidR="00B20790" w:rsidRDefault="00B20790" w:rsidP="00B20790">
      <w:pPr>
        <w:pStyle w:val="aa"/>
      </w:pPr>
    </w:p>
    <w:p w14:paraId="7BA5F199" w14:textId="77777777" w:rsidR="00B20790" w:rsidRDefault="00B20790" w:rsidP="00B34C72">
      <w:pPr>
        <w:pStyle w:val="aa"/>
        <w:ind w:left="511" w:hanging="227"/>
      </w:pPr>
      <w:r>
        <w:t>A：人々の権利を保障するはずの国家が内戦などで機能しないことが，難民発生の原因の一つだと話していたね。</w:t>
      </w:r>
    </w:p>
    <w:p w14:paraId="2832789D" w14:textId="77777777" w:rsidR="00B20790" w:rsidRDefault="00B20790" w:rsidP="00B34C72">
      <w:pPr>
        <w:pStyle w:val="aa"/>
        <w:ind w:left="511" w:hanging="227"/>
      </w:pPr>
      <w:r>
        <w:t>B：難民に関して，難民条約は，迫害を受けるおそれのある国や地域に難民を追放したり，送還したりしてはいけない，という</w:t>
      </w:r>
      <w:r w:rsidRPr="007224A5">
        <w:rPr>
          <w:bdr w:val="single" w:sz="4" w:space="0" w:color="auto"/>
        </w:rPr>
        <w:t xml:space="preserve">　ア　</w:t>
      </w:r>
      <w:r>
        <w:t>を定めている。</w:t>
      </w:r>
    </w:p>
    <w:p w14:paraId="3349E698" w14:textId="2043ABD6" w:rsidR="00B20790" w:rsidRDefault="00B20790" w:rsidP="00B34C72">
      <w:pPr>
        <w:pStyle w:val="aa"/>
        <w:ind w:left="511" w:hanging="227"/>
      </w:pPr>
      <w:r>
        <w:t>A：内戦や</w:t>
      </w:r>
      <w:r w:rsidR="007224A5">
        <w:ruby>
          <w:rubyPr>
            <w:rubyAlign w:val="distributeSpace"/>
            <w:hps w:val="10"/>
            <w:hpsRaise w:val="18"/>
            <w:hpsBaseText w:val="20"/>
            <w:lid w:val="ja-JP"/>
          </w:rubyPr>
          <w:rt>
            <w:r w:rsidR="007224A5" w:rsidRPr="007224A5">
              <w:rPr>
                <w:sz w:val="10"/>
              </w:rPr>
              <w:t>き</w:t>
            </w:r>
          </w:rt>
          <w:rubyBase>
            <w:r w:rsidR="007224A5">
              <w:t>飢</w:t>
            </w:r>
          </w:rubyBase>
        </w:ruby>
      </w:r>
      <w:r w:rsidR="007224A5">
        <w:ruby>
          <w:rubyPr>
            <w:rubyAlign w:val="distributeSpace"/>
            <w:hps w:val="10"/>
            <w:hpsRaise w:val="18"/>
            <w:hpsBaseText w:val="20"/>
            <w:lid w:val="ja-JP"/>
          </w:rubyPr>
          <w:rt>
            <w:r w:rsidR="007224A5" w:rsidRPr="007224A5">
              <w:rPr>
                <w:sz w:val="10"/>
              </w:rPr>
              <w:t>きん</w:t>
            </w:r>
          </w:rt>
          <w:rubyBase>
            <w:r w:rsidR="007224A5">
              <w:t>饉</w:t>
            </w:r>
          </w:rubyBase>
        </w:ruby>
      </w:r>
      <w:r>
        <w:t>により自国を逃れた人など，難民条約上の難民には必ずしも当てはまらない人たちも難民と呼ばれることがあるね。アラブの春を機に起こった内戦などによる</w:t>
      </w:r>
      <w:r w:rsidRPr="007224A5">
        <w:rPr>
          <w:bdr w:val="single" w:sz="4" w:space="0" w:color="auto"/>
        </w:rPr>
        <w:t xml:space="preserve">　イ　</w:t>
      </w:r>
      <w:r>
        <w:t>難民に直面したヨーロッパでは，難民の受入れ負担が大きな問題になっていた。</w:t>
      </w:r>
    </w:p>
    <w:p w14:paraId="35201A9A" w14:textId="77777777" w:rsidR="00B20790" w:rsidRDefault="00B20790" w:rsidP="00B34C72">
      <w:pPr>
        <w:pStyle w:val="aa"/>
        <w:ind w:left="511" w:hanging="227"/>
      </w:pPr>
      <w:r>
        <w:t>B：自国での難民受入れ以外にも，他国での受入れを調整する</w:t>
      </w:r>
      <w:r w:rsidRPr="007224A5">
        <w:rPr>
          <w:bdr w:val="single" w:sz="4" w:space="0" w:color="auto"/>
        </w:rPr>
        <w:t xml:space="preserve">　ウ　</w:t>
      </w:r>
      <w:r>
        <w:t>制度があるけれど，これは日本も行っているね。補完的保護という制度も導入されたね。</w:t>
      </w:r>
    </w:p>
    <w:p w14:paraId="2BA9676E" w14:textId="77777777" w:rsidR="00B20790" w:rsidRDefault="00B20790" w:rsidP="00B34C72">
      <w:pPr>
        <w:pStyle w:val="aa"/>
        <w:ind w:left="511" w:hanging="227"/>
      </w:pPr>
      <w:r>
        <w:t>A：難民をどうやって助ければいいのだろう？　調べてみよう。</w:t>
      </w:r>
    </w:p>
    <w:p w14:paraId="1CF1A681" w14:textId="77777777" w:rsidR="00B20790" w:rsidRDefault="00B20790" w:rsidP="00B20790">
      <w:pPr>
        <w:pStyle w:val="aa"/>
      </w:pPr>
    </w:p>
    <w:p w14:paraId="7D8D5789" w14:textId="50C2616F" w:rsidR="00B20790" w:rsidRDefault="00EC24B6" w:rsidP="00B20790">
      <w:pPr>
        <w:pStyle w:val="aa"/>
      </w:pPr>
      <w:r w:rsidRPr="00EC24B6">
        <w:rPr>
          <w:rFonts w:ascii="ＭＳ ゴシック" w:eastAsia="ＭＳ ゴシック" w:hAnsi="ＭＳ ゴシック" w:hint="eastAsia"/>
          <w:b/>
          <w:w w:val="70"/>
          <w14:cntxtAlts/>
        </w:rPr>
        <w:t>①</w:t>
      </w:r>
      <w:r w:rsidR="00B20790">
        <w:rPr>
          <w:rFonts w:hint="eastAsia"/>
        </w:rPr>
        <w:t xml:space="preserve">　ア　ノン・ルフールマンの原則　　　　イ　シリア　　</w:t>
      </w:r>
      <w:r w:rsidR="00B34C72" w:rsidRPr="00B34C72">
        <w:rPr>
          <w:rFonts w:hint="eastAsia"/>
          <w:w w:val="130"/>
        </w:rPr>
        <w:t xml:space="preserve">　</w:t>
      </w:r>
      <w:r w:rsidR="00B20790">
        <w:rPr>
          <w:rFonts w:hint="eastAsia"/>
        </w:rPr>
        <w:t>ウ　第三国定住</w:t>
      </w:r>
    </w:p>
    <w:p w14:paraId="32641736" w14:textId="51F323FB" w:rsidR="00B20790" w:rsidRDefault="00EC24B6" w:rsidP="00B20790">
      <w:pPr>
        <w:pStyle w:val="aa"/>
      </w:pPr>
      <w:r w:rsidRPr="00EC24B6">
        <w:rPr>
          <w:rFonts w:ascii="ＭＳ ゴシック" w:eastAsia="ＭＳ ゴシック" w:hAnsi="ＭＳ ゴシック" w:hint="eastAsia"/>
          <w:b/>
          <w:w w:val="70"/>
          <w14:cntxtAlts/>
        </w:rPr>
        <w:t>②</w:t>
      </w:r>
      <w:r w:rsidR="00B20790">
        <w:rPr>
          <w:rFonts w:hint="eastAsia"/>
        </w:rPr>
        <w:t xml:space="preserve">　ア　ノン・ルフールマンの原則　　　　イ　シリア　　</w:t>
      </w:r>
      <w:r w:rsidR="00B34C72" w:rsidRPr="00B34C72">
        <w:rPr>
          <w:rFonts w:hint="eastAsia"/>
          <w:w w:val="130"/>
        </w:rPr>
        <w:t xml:space="preserve">　</w:t>
      </w:r>
      <w:r w:rsidR="00B20790">
        <w:rPr>
          <w:rFonts w:hint="eastAsia"/>
        </w:rPr>
        <w:t>ウ　国内避難民</w:t>
      </w:r>
    </w:p>
    <w:p w14:paraId="44DB3095" w14:textId="15A66DFF" w:rsidR="00B20790" w:rsidRDefault="00EC24B6" w:rsidP="00B20790">
      <w:pPr>
        <w:pStyle w:val="aa"/>
      </w:pPr>
      <w:r w:rsidRPr="00EC24B6">
        <w:rPr>
          <w:rFonts w:ascii="ＭＳ ゴシック" w:eastAsia="ＭＳ ゴシック" w:hAnsi="ＭＳ ゴシック" w:hint="eastAsia"/>
          <w:b/>
          <w:w w:val="70"/>
          <w14:cntxtAlts/>
        </w:rPr>
        <w:t>③</w:t>
      </w:r>
      <w:r w:rsidR="00B20790">
        <w:rPr>
          <w:rFonts w:hint="eastAsia"/>
        </w:rPr>
        <w:t xml:space="preserve">　ア　ノン・ルフールマンの原則　　　　イ　ロヒンギャ　ウ　第三国定住</w:t>
      </w:r>
    </w:p>
    <w:p w14:paraId="27E3A649" w14:textId="4E907F10" w:rsidR="00B20790" w:rsidRDefault="00EC24B6" w:rsidP="00B20790">
      <w:pPr>
        <w:pStyle w:val="aa"/>
      </w:pPr>
      <w:r w:rsidRPr="00EC24B6">
        <w:rPr>
          <w:rFonts w:ascii="ＭＳ ゴシック" w:eastAsia="ＭＳ ゴシック" w:hAnsi="ＭＳ ゴシック" w:hint="eastAsia"/>
          <w:b/>
          <w:w w:val="70"/>
          <w14:cntxtAlts/>
        </w:rPr>
        <w:t>④</w:t>
      </w:r>
      <w:r w:rsidR="00B20790">
        <w:rPr>
          <w:rFonts w:hint="eastAsia"/>
        </w:rPr>
        <w:t xml:space="preserve">　ア　ノン・ルフールマンの原則　　　　イ　ロヒンギャ　ウ　国内避難民</w:t>
      </w:r>
    </w:p>
    <w:p w14:paraId="636F1669" w14:textId="4B078BD8" w:rsidR="00B20790" w:rsidRDefault="00EC24B6" w:rsidP="00B20790">
      <w:pPr>
        <w:pStyle w:val="aa"/>
      </w:pPr>
      <w:r w:rsidRPr="00EC24B6">
        <w:rPr>
          <w:rFonts w:ascii="ＭＳ ゴシック" w:eastAsia="ＭＳ ゴシック" w:hAnsi="ＭＳ ゴシック" w:hint="eastAsia"/>
          <w:b/>
          <w:w w:val="70"/>
          <w14:cntxtAlts/>
        </w:rPr>
        <w:t>⑤</w:t>
      </w:r>
      <w:r w:rsidR="00B20790">
        <w:rPr>
          <w:rFonts w:hint="eastAsia"/>
        </w:rPr>
        <w:t xml:space="preserve">　ア　シビリアン・コントロールの原則　イ　シリア　　</w:t>
      </w:r>
      <w:r w:rsidR="00B20790" w:rsidRPr="00B34C72">
        <w:rPr>
          <w:rFonts w:hint="eastAsia"/>
          <w:w w:val="130"/>
        </w:rPr>
        <w:t xml:space="preserve">　</w:t>
      </w:r>
      <w:r w:rsidR="00B20790">
        <w:rPr>
          <w:rFonts w:hint="eastAsia"/>
        </w:rPr>
        <w:t>ウ　第三国定住</w:t>
      </w:r>
    </w:p>
    <w:p w14:paraId="37BB9675" w14:textId="6FE5A8A7" w:rsidR="00B20790" w:rsidRDefault="00EC24B6" w:rsidP="00B20790">
      <w:pPr>
        <w:pStyle w:val="aa"/>
      </w:pPr>
      <w:r w:rsidRPr="00EC24B6">
        <w:rPr>
          <w:rFonts w:ascii="ＭＳ ゴシック" w:eastAsia="ＭＳ ゴシック" w:hAnsi="ＭＳ ゴシック" w:hint="eastAsia"/>
          <w:b/>
          <w:w w:val="70"/>
          <w14:cntxtAlts/>
        </w:rPr>
        <w:t>⑥</w:t>
      </w:r>
      <w:r w:rsidR="00B20790">
        <w:rPr>
          <w:rFonts w:hint="eastAsia"/>
        </w:rPr>
        <w:t xml:space="preserve">　ア　シビリアン・コントロールの原則　イ　シリア　　</w:t>
      </w:r>
      <w:r w:rsidR="00B34C72" w:rsidRPr="00B34C72">
        <w:rPr>
          <w:rFonts w:hint="eastAsia"/>
          <w:w w:val="130"/>
        </w:rPr>
        <w:t xml:space="preserve">　</w:t>
      </w:r>
      <w:r w:rsidR="00B20790">
        <w:rPr>
          <w:rFonts w:hint="eastAsia"/>
        </w:rPr>
        <w:t>ウ　国内避難民</w:t>
      </w:r>
    </w:p>
    <w:p w14:paraId="3287D7F4" w14:textId="62695C79" w:rsidR="00B20790" w:rsidRDefault="00EC24B6" w:rsidP="00B20790">
      <w:pPr>
        <w:pStyle w:val="aa"/>
      </w:pPr>
      <w:r w:rsidRPr="00EC24B6">
        <w:rPr>
          <w:rFonts w:ascii="ＭＳ ゴシック" w:eastAsia="ＭＳ ゴシック" w:hAnsi="ＭＳ ゴシック" w:hint="eastAsia"/>
          <w:b/>
          <w:w w:val="70"/>
          <w14:cntxtAlts/>
        </w:rPr>
        <w:t>⑦</w:t>
      </w:r>
      <w:r w:rsidR="00B20790">
        <w:rPr>
          <w:rFonts w:hint="eastAsia"/>
        </w:rPr>
        <w:t xml:space="preserve">　ア　シビリアン・コントロールの原則　イ　ロヒンギャ　ウ　第三国定住</w:t>
      </w:r>
    </w:p>
    <w:p w14:paraId="20747021" w14:textId="0E496068" w:rsidR="00B20790" w:rsidRDefault="00EC24B6" w:rsidP="00B20790">
      <w:pPr>
        <w:pStyle w:val="aa"/>
      </w:pPr>
      <w:r w:rsidRPr="00EC24B6">
        <w:rPr>
          <w:rFonts w:ascii="ＭＳ ゴシック" w:eastAsia="ＭＳ ゴシック" w:hAnsi="ＭＳ ゴシック" w:hint="eastAsia"/>
          <w:b/>
          <w:w w:val="70"/>
          <w14:cntxtAlts/>
        </w:rPr>
        <w:t>⑧</w:t>
      </w:r>
      <w:r w:rsidR="00B20790">
        <w:rPr>
          <w:rFonts w:hint="eastAsia"/>
        </w:rPr>
        <w:t xml:space="preserve">　ア　シビリアン・コントロールの原則　イ　ロヒンギャ　ウ　国内避難民</w:t>
      </w:r>
    </w:p>
    <w:p w14:paraId="2DFE5637" w14:textId="77777777" w:rsidR="00B20790" w:rsidRDefault="00B20790" w:rsidP="00B20790">
      <w:pPr>
        <w:pStyle w:val="aa"/>
      </w:pPr>
    </w:p>
    <w:p w14:paraId="357AAE63" w14:textId="77777777" w:rsidR="00B34C72" w:rsidRDefault="00B34C72" w:rsidP="00B20790">
      <w:pPr>
        <w:pStyle w:val="aa"/>
      </w:pPr>
      <w:r>
        <w:br w:type="page"/>
      </w:r>
    </w:p>
    <w:p w14:paraId="113E469D" w14:textId="17F53839" w:rsidR="00B20790" w:rsidRDefault="00B20790" w:rsidP="00B34C72">
      <w:pPr>
        <w:pStyle w:val="X0"/>
        <w:ind w:left="285" w:hanging="285"/>
      </w:pPr>
      <w:r w:rsidRPr="002E0E9C">
        <w:rPr>
          <w:rFonts w:hint="eastAsia"/>
          <w:b/>
          <w:bCs/>
        </w:rPr>
        <w:lastRenderedPageBreak/>
        <w:t>問</w:t>
      </w:r>
      <w:r w:rsidRPr="002E0E9C">
        <w:rPr>
          <w:b/>
          <w:bCs/>
        </w:rPr>
        <w:t>2</w:t>
      </w:r>
      <w:r>
        <w:t xml:space="preserve">　難民問題についての学習内容を「公共」の授業で発表することにした生徒Aと生徒Bは，先生から提示された国際援助に関する次の</w:t>
      </w:r>
      <w:r w:rsidRPr="002E0E9C">
        <w:rPr>
          <w:b/>
          <w:bCs/>
        </w:rPr>
        <w:t>事例ア～ウ</w:t>
      </w:r>
      <w:r>
        <w:t>について，その根拠となりうる考え方について本で調べ，後の</w:t>
      </w:r>
      <w:r w:rsidRPr="002E0E9C">
        <w:rPr>
          <w:b/>
          <w:bCs/>
        </w:rPr>
        <w:t>メモX～Z</w:t>
      </w:r>
      <w:r>
        <w:t>にまとめた。</w:t>
      </w:r>
      <w:r w:rsidRPr="002E0E9C">
        <w:rPr>
          <w:b/>
          <w:bCs/>
        </w:rPr>
        <w:t>事例ア～ウ</w:t>
      </w:r>
      <w:r>
        <w:t>に対応する</w:t>
      </w:r>
      <w:r w:rsidRPr="002E0E9C">
        <w:rPr>
          <w:b/>
          <w:bCs/>
        </w:rPr>
        <w:t>メモX～Z</w:t>
      </w:r>
      <w:r>
        <w:t>の組合せとして最も適当なものを，後の</w:t>
      </w:r>
      <w:r w:rsidR="00EC24B6" w:rsidRPr="00EC24B6">
        <w:rPr>
          <w:rFonts w:ascii="ＭＳ ゴシック" w:eastAsia="ＭＳ ゴシック" w:hAnsi="ＭＳ ゴシック"/>
          <w:b/>
          <w:w w:val="70"/>
          <w14:cntxtAlts/>
        </w:rPr>
        <w:t>①</w:t>
      </w:r>
      <w:r>
        <w:t>～</w:t>
      </w:r>
      <w:r w:rsidR="00EC24B6" w:rsidRPr="00EC24B6">
        <w:rPr>
          <w:rFonts w:ascii="ＭＳ ゴシック" w:eastAsia="ＭＳ ゴシック" w:hAnsi="ＭＳ ゴシック"/>
          <w:b/>
          <w:w w:val="70"/>
          <w14:cntxtAlts/>
        </w:rPr>
        <w:t>⑥</w:t>
      </w:r>
      <w:r>
        <w:t>のうちから一つ選べ。</w:t>
      </w:r>
      <w:r w:rsidRPr="002E0E9C">
        <w:rPr>
          <w:bdr w:val="single" w:sz="4" w:space="0" w:color="auto"/>
        </w:rPr>
        <w:t xml:space="preserve">　106　</w:t>
      </w:r>
    </w:p>
    <w:p w14:paraId="1D27A537" w14:textId="77777777" w:rsidR="00B20790" w:rsidRDefault="00B20790" w:rsidP="00B20790">
      <w:pPr>
        <w:pStyle w:val="aa"/>
      </w:pPr>
    </w:p>
    <w:p w14:paraId="14FA00F4" w14:textId="77777777" w:rsidR="00B20790" w:rsidRPr="002E0E9C" w:rsidRDefault="00B20790" w:rsidP="00B20790">
      <w:pPr>
        <w:pStyle w:val="aa"/>
        <w:rPr>
          <w:b/>
          <w:bCs/>
        </w:rPr>
      </w:pPr>
      <w:r w:rsidRPr="002E0E9C">
        <w:rPr>
          <w:rFonts w:hint="eastAsia"/>
          <w:b/>
          <w:bCs/>
        </w:rPr>
        <w:t>事例</w:t>
      </w:r>
    </w:p>
    <w:p w14:paraId="56035F8A" w14:textId="77777777" w:rsidR="00B20790" w:rsidRDefault="00B20790" w:rsidP="00B34C72">
      <w:pPr>
        <w:pStyle w:val="aa"/>
        <w:ind w:left="397" w:hanging="113"/>
      </w:pPr>
      <w:r>
        <w:rPr>
          <w:rFonts w:hint="eastAsia"/>
        </w:rPr>
        <w:t>ア　コーヒーやカカオなどの現在の輸入品取引の仕組みは，発展途上国の生産者を貧困に陥らせるものであり，その貧困は先進国の責任なので，先進国は公正な取引の実現に向けた制度を整備するために援助する。</w:t>
      </w:r>
    </w:p>
    <w:p w14:paraId="5A75153C" w14:textId="77777777" w:rsidR="00B20790" w:rsidRDefault="00B20790" w:rsidP="00B34C72">
      <w:pPr>
        <w:pStyle w:val="aa"/>
        <w:ind w:left="397" w:hanging="113"/>
      </w:pPr>
      <w:r>
        <w:rPr>
          <w:rFonts w:hint="eastAsia"/>
        </w:rPr>
        <w:t>イ　先進国内にも様々な貧困問題があり，十分な支援がなされていないので，先進国の政府は国内の貧しい人たちのための予算を優先し，発展途上国への援助は減らす方向で見直す。</w:t>
      </w:r>
    </w:p>
    <w:p w14:paraId="58BC9269" w14:textId="77777777" w:rsidR="00B20790" w:rsidRDefault="00B20790" w:rsidP="00B34C72">
      <w:pPr>
        <w:pStyle w:val="aa"/>
        <w:ind w:left="397" w:hanging="113"/>
      </w:pPr>
      <w:r>
        <w:rPr>
          <w:rFonts w:hint="eastAsia"/>
        </w:rPr>
        <w:t>ウ　内戦で生活が破壊されている人が大勢いる国がある一方，先進国にも貧困や病気などに苦しむ人は多いので，国によらず苦境にある人に先進国は援助を行う。</w:t>
      </w:r>
    </w:p>
    <w:p w14:paraId="5549AA66" w14:textId="77777777" w:rsidR="00B20790" w:rsidRDefault="00B20790" w:rsidP="00B34C72">
      <w:pPr>
        <w:pStyle w:val="aa"/>
        <w:spacing w:line="240" w:lineRule="exact"/>
      </w:pPr>
    </w:p>
    <w:p w14:paraId="061AE63F" w14:textId="77777777" w:rsidR="00B20790" w:rsidRPr="002E0E9C" w:rsidRDefault="00B20790" w:rsidP="00B20790">
      <w:pPr>
        <w:pStyle w:val="aa"/>
        <w:rPr>
          <w:b/>
          <w:bCs/>
        </w:rPr>
      </w:pPr>
      <w:r w:rsidRPr="002E0E9C">
        <w:rPr>
          <w:rFonts w:hint="eastAsia"/>
          <w:b/>
          <w:bCs/>
        </w:rPr>
        <w:t>メモ</w:t>
      </w:r>
      <w:r w:rsidRPr="002E0E9C">
        <w:rPr>
          <w:b/>
          <w:bCs/>
        </w:rPr>
        <w:t>X</w:t>
      </w:r>
    </w:p>
    <w:tbl>
      <w:tblPr>
        <w:tblStyle w:val="ab"/>
        <w:tblW w:w="0" w:type="auto"/>
        <w:tblInd w:w="284" w:type="dxa"/>
        <w:tblLook w:val="04A0" w:firstRow="1" w:lastRow="0" w:firstColumn="1" w:lastColumn="0" w:noHBand="0" w:noVBand="1"/>
      </w:tblPr>
      <w:tblGrid>
        <w:gridCol w:w="6623"/>
      </w:tblGrid>
      <w:tr w:rsidR="00B34C72" w:rsidRPr="00B34C72" w14:paraId="56DCD91B" w14:textId="77777777" w:rsidTr="00B34C72">
        <w:tc>
          <w:tcPr>
            <w:tcW w:w="6907" w:type="dxa"/>
          </w:tcPr>
          <w:p w14:paraId="4FF0759D" w14:textId="77777777" w:rsidR="00B34C72" w:rsidRPr="00B34C72" w:rsidRDefault="00B34C72" w:rsidP="00B34C72">
            <w:pPr>
              <w:pStyle w:val="aa"/>
              <w:ind w:left="0" w:firstLine="227"/>
            </w:pPr>
            <w:r w:rsidRPr="00B34C72">
              <w:rPr>
                <w:rFonts w:hint="eastAsia"/>
              </w:rPr>
              <w:t>近くにいる人を助けることと，遠くにいる人を助けることとの間には道徳的に見れば違いはない。近くの人が命の危険にさらされており，遠くの人も命の危険にさらされているなら，近くの人も遠くの人も助けるべきだ。</w:t>
            </w:r>
          </w:p>
        </w:tc>
      </w:tr>
    </w:tbl>
    <w:p w14:paraId="17A33FBA" w14:textId="77777777" w:rsidR="00B20790" w:rsidRDefault="00B20790" w:rsidP="00B34C72">
      <w:pPr>
        <w:pStyle w:val="aa"/>
        <w:ind w:left="0" w:firstLine="0"/>
        <w:jc w:val="right"/>
      </w:pPr>
      <w:r>
        <w:t>(ピーター・シンガー『飢えと豊かさと道徳』児玉聡監訳に基づく)</w:t>
      </w:r>
    </w:p>
    <w:p w14:paraId="6CD07572" w14:textId="77777777" w:rsidR="00B20790" w:rsidRDefault="00B20790" w:rsidP="00B34C72">
      <w:pPr>
        <w:pStyle w:val="aa"/>
        <w:spacing w:line="240" w:lineRule="exact"/>
      </w:pPr>
    </w:p>
    <w:p w14:paraId="14367D12" w14:textId="77777777" w:rsidR="00B20790" w:rsidRPr="002E0E9C" w:rsidRDefault="00B20790" w:rsidP="00B20790">
      <w:pPr>
        <w:pStyle w:val="aa"/>
        <w:rPr>
          <w:b/>
          <w:bCs/>
        </w:rPr>
      </w:pPr>
      <w:r w:rsidRPr="002E0E9C">
        <w:rPr>
          <w:rFonts w:hint="eastAsia"/>
          <w:b/>
          <w:bCs/>
        </w:rPr>
        <w:t>メモ</w:t>
      </w:r>
      <w:r w:rsidRPr="002E0E9C">
        <w:rPr>
          <w:b/>
          <w:bCs/>
        </w:rPr>
        <w:t>Y</w:t>
      </w:r>
    </w:p>
    <w:tbl>
      <w:tblPr>
        <w:tblStyle w:val="ab"/>
        <w:tblW w:w="0" w:type="auto"/>
        <w:tblInd w:w="284" w:type="dxa"/>
        <w:tblLook w:val="04A0" w:firstRow="1" w:lastRow="0" w:firstColumn="1" w:lastColumn="0" w:noHBand="0" w:noVBand="1"/>
      </w:tblPr>
      <w:tblGrid>
        <w:gridCol w:w="6623"/>
      </w:tblGrid>
      <w:tr w:rsidR="00B34C72" w:rsidRPr="00B34C72" w14:paraId="754EC413" w14:textId="77777777" w:rsidTr="00B34C72">
        <w:tc>
          <w:tcPr>
            <w:tcW w:w="6623" w:type="dxa"/>
          </w:tcPr>
          <w:p w14:paraId="6D8DD5C4" w14:textId="77777777" w:rsidR="00B34C72" w:rsidRPr="00B34C72" w:rsidRDefault="00B34C72" w:rsidP="00B34C72">
            <w:pPr>
              <w:pStyle w:val="aa"/>
              <w:ind w:left="0" w:firstLine="227"/>
            </w:pPr>
            <w:r w:rsidRPr="00B34C72">
              <w:rPr>
                <w:rFonts w:hint="eastAsia"/>
              </w:rPr>
              <w:t>グローバルな経済秩序によって，豊かな国の人の生活は貧しい国での貧困を持続させている。これは他者への危害なので，危害を加えてはならないという義務に基づいて，豊かな国は，貧しい国での貧困を生み出さないような措置をとるべきだ。</w:t>
            </w:r>
          </w:p>
        </w:tc>
      </w:tr>
    </w:tbl>
    <w:p w14:paraId="5215121C" w14:textId="0D64AB72" w:rsidR="00B34C72" w:rsidRPr="00B34C72" w:rsidRDefault="00B34C72" w:rsidP="00B34C72">
      <w:pPr>
        <w:pStyle w:val="aa"/>
        <w:ind w:left="454"/>
        <w:jc w:val="right"/>
      </w:pPr>
      <w:r>
        <w:t>(トマス・ポッゲ『なぜ遠くの貧しい人への義務があるのか』立岩真也監訳に基づ</w:t>
      </w:r>
      <w:r w:rsidR="00B20790">
        <w:t>く)</w:t>
      </w:r>
    </w:p>
    <w:p w14:paraId="25796179" w14:textId="3C9D37F9" w:rsidR="00B20790" w:rsidRDefault="00B34C72" w:rsidP="00B34C72">
      <w:pPr>
        <w:pStyle w:val="aa"/>
      </w:pPr>
      <w:r>
        <w:br w:type="page"/>
      </w:r>
    </w:p>
    <w:p w14:paraId="44EFFCEB" w14:textId="77777777" w:rsidR="00B20790" w:rsidRPr="002E0E9C" w:rsidRDefault="00B20790" w:rsidP="00B20790">
      <w:pPr>
        <w:pStyle w:val="aa"/>
        <w:rPr>
          <w:b/>
          <w:bCs/>
        </w:rPr>
      </w:pPr>
      <w:r w:rsidRPr="002E0E9C">
        <w:rPr>
          <w:rFonts w:hint="eastAsia"/>
          <w:b/>
          <w:bCs/>
        </w:rPr>
        <w:lastRenderedPageBreak/>
        <w:t>メモ</w:t>
      </w:r>
      <w:r w:rsidRPr="002E0E9C">
        <w:rPr>
          <w:b/>
          <w:bCs/>
        </w:rPr>
        <w:t>Z</w:t>
      </w:r>
    </w:p>
    <w:tbl>
      <w:tblPr>
        <w:tblStyle w:val="ab"/>
        <w:tblW w:w="0" w:type="auto"/>
        <w:tblInd w:w="284" w:type="dxa"/>
        <w:tblLook w:val="04A0" w:firstRow="1" w:lastRow="0" w:firstColumn="1" w:lastColumn="0" w:noHBand="0" w:noVBand="1"/>
      </w:tblPr>
      <w:tblGrid>
        <w:gridCol w:w="6623"/>
      </w:tblGrid>
      <w:tr w:rsidR="00B34C72" w14:paraId="12EAF9F2" w14:textId="77777777" w:rsidTr="00B34C72">
        <w:tc>
          <w:tcPr>
            <w:tcW w:w="6907" w:type="dxa"/>
          </w:tcPr>
          <w:p w14:paraId="6A13C149" w14:textId="77777777" w:rsidR="00B34C72" w:rsidRDefault="00B34C72" w:rsidP="00B34C72">
            <w:pPr>
              <w:pStyle w:val="aa"/>
              <w:ind w:left="0" w:firstLine="170"/>
            </w:pPr>
            <w:r w:rsidRPr="00B34C72">
              <w:rPr>
                <w:rFonts w:hint="eastAsia"/>
              </w:rPr>
              <w:t>貧困層は各国の責任により発生する部分があり，特別な場合を除き，自分と同じ国の人への義務に優先するような，外国の貧困層に援助する正義の義務は存在しない。自分と同じ国の人への義務を優先すべきだ。</w:t>
            </w:r>
          </w:p>
        </w:tc>
      </w:tr>
    </w:tbl>
    <w:p w14:paraId="54C40E94" w14:textId="77777777" w:rsidR="00B20790" w:rsidRDefault="00B20790" w:rsidP="00B34C72">
      <w:pPr>
        <w:pStyle w:val="aa"/>
        <w:ind w:left="0" w:firstLine="0"/>
        <w:jc w:val="right"/>
      </w:pPr>
      <w:r>
        <w:t>(デイヴィッド・ミラー『国際正義とは何か』富沢克ほか訳に基づく)</w:t>
      </w:r>
    </w:p>
    <w:p w14:paraId="00701D4F" w14:textId="77777777" w:rsidR="00B20790" w:rsidRDefault="00B20790" w:rsidP="00B20790">
      <w:pPr>
        <w:pStyle w:val="aa"/>
      </w:pPr>
    </w:p>
    <w:p w14:paraId="6821157F" w14:textId="654343CE" w:rsidR="00B20790" w:rsidRDefault="00EC24B6" w:rsidP="00B20790">
      <w:pPr>
        <w:pStyle w:val="aa"/>
      </w:pPr>
      <w:r w:rsidRPr="00EC24B6">
        <w:rPr>
          <w:rFonts w:ascii="ＭＳ ゴシック" w:eastAsia="ＭＳ ゴシック" w:hAnsi="ＭＳ ゴシック" w:hint="eastAsia"/>
          <w:b/>
          <w:w w:val="70"/>
          <w14:cntxtAlts/>
        </w:rPr>
        <w:t>①</w:t>
      </w:r>
      <w:r w:rsidR="00B20790">
        <w:rPr>
          <w:rFonts w:hint="eastAsia"/>
        </w:rPr>
        <w:t xml:space="preserve">　ア―</w:t>
      </w:r>
      <w:r w:rsidR="00B20790">
        <w:t>X　イ―Y　ウ―Z</w:t>
      </w:r>
    </w:p>
    <w:p w14:paraId="58429303" w14:textId="4972B94E" w:rsidR="00B20790" w:rsidRDefault="00EC24B6" w:rsidP="00B20790">
      <w:pPr>
        <w:pStyle w:val="aa"/>
      </w:pPr>
      <w:r w:rsidRPr="00EC24B6">
        <w:rPr>
          <w:rFonts w:ascii="ＭＳ ゴシック" w:eastAsia="ＭＳ ゴシック" w:hAnsi="ＭＳ ゴシック" w:hint="eastAsia"/>
          <w:b/>
          <w:w w:val="70"/>
          <w14:cntxtAlts/>
        </w:rPr>
        <w:t>②</w:t>
      </w:r>
      <w:r w:rsidR="00B20790">
        <w:rPr>
          <w:rFonts w:hint="eastAsia"/>
        </w:rPr>
        <w:t xml:space="preserve">　ア―</w:t>
      </w:r>
      <w:r w:rsidR="00B20790">
        <w:t>X　イ―Z　ウ―Y</w:t>
      </w:r>
    </w:p>
    <w:p w14:paraId="0D0EB249" w14:textId="3B76AC75" w:rsidR="00B20790" w:rsidRDefault="00EC24B6" w:rsidP="00B20790">
      <w:pPr>
        <w:pStyle w:val="aa"/>
      </w:pPr>
      <w:r w:rsidRPr="00EC24B6">
        <w:rPr>
          <w:rFonts w:ascii="ＭＳ ゴシック" w:eastAsia="ＭＳ ゴシック" w:hAnsi="ＭＳ ゴシック" w:hint="eastAsia"/>
          <w:b/>
          <w:w w:val="70"/>
          <w14:cntxtAlts/>
        </w:rPr>
        <w:t>③</w:t>
      </w:r>
      <w:r w:rsidR="00B20790">
        <w:rPr>
          <w:rFonts w:hint="eastAsia"/>
        </w:rPr>
        <w:t xml:space="preserve">　ア―</w:t>
      </w:r>
      <w:r w:rsidR="00B20790">
        <w:t>Y　イ―X　ウ―Z</w:t>
      </w:r>
    </w:p>
    <w:p w14:paraId="07DA45FB" w14:textId="509C99B6" w:rsidR="00B20790" w:rsidRDefault="00EC24B6" w:rsidP="00B20790">
      <w:pPr>
        <w:pStyle w:val="aa"/>
      </w:pPr>
      <w:r w:rsidRPr="00EC24B6">
        <w:rPr>
          <w:rFonts w:ascii="ＭＳ ゴシック" w:eastAsia="ＭＳ ゴシック" w:hAnsi="ＭＳ ゴシック" w:hint="eastAsia"/>
          <w:b/>
          <w:w w:val="70"/>
          <w14:cntxtAlts/>
        </w:rPr>
        <w:t>④</w:t>
      </w:r>
      <w:r w:rsidR="00B20790">
        <w:rPr>
          <w:rFonts w:hint="eastAsia"/>
        </w:rPr>
        <w:t xml:space="preserve">　ア―</w:t>
      </w:r>
      <w:r w:rsidR="00B20790">
        <w:t>Y　イ―Z　ウ―X</w:t>
      </w:r>
    </w:p>
    <w:p w14:paraId="5BBB6F25" w14:textId="620D701A" w:rsidR="00B20790" w:rsidRDefault="00EC24B6" w:rsidP="00B20790">
      <w:pPr>
        <w:pStyle w:val="aa"/>
      </w:pPr>
      <w:r w:rsidRPr="00EC24B6">
        <w:rPr>
          <w:rFonts w:ascii="ＭＳ ゴシック" w:eastAsia="ＭＳ ゴシック" w:hAnsi="ＭＳ ゴシック" w:hint="eastAsia"/>
          <w:b/>
          <w:w w:val="70"/>
          <w14:cntxtAlts/>
        </w:rPr>
        <w:t>⑤</w:t>
      </w:r>
      <w:r w:rsidR="00B20790">
        <w:rPr>
          <w:rFonts w:hint="eastAsia"/>
        </w:rPr>
        <w:t xml:space="preserve">　ア―</w:t>
      </w:r>
      <w:r w:rsidR="00B20790">
        <w:t>Z　イ―X　ウ―Y</w:t>
      </w:r>
    </w:p>
    <w:p w14:paraId="40A3CACA" w14:textId="00D0ED8F" w:rsidR="00B20790" w:rsidRDefault="00EC24B6" w:rsidP="00B20790">
      <w:pPr>
        <w:pStyle w:val="aa"/>
      </w:pPr>
      <w:r w:rsidRPr="00EC24B6">
        <w:rPr>
          <w:rFonts w:ascii="ＭＳ ゴシック" w:eastAsia="ＭＳ ゴシック" w:hAnsi="ＭＳ ゴシック" w:hint="eastAsia"/>
          <w:b/>
          <w:w w:val="70"/>
          <w14:cntxtAlts/>
        </w:rPr>
        <w:t>⑥</w:t>
      </w:r>
      <w:r w:rsidR="00B20790">
        <w:rPr>
          <w:rFonts w:hint="eastAsia"/>
        </w:rPr>
        <w:t xml:space="preserve">　ア―</w:t>
      </w:r>
      <w:r w:rsidR="00B20790">
        <w:t>Z　イ―Y　ウ―X</w:t>
      </w:r>
    </w:p>
    <w:p w14:paraId="66A773E2" w14:textId="77777777" w:rsidR="00B20790" w:rsidRDefault="00B20790" w:rsidP="00B20790">
      <w:pPr>
        <w:pStyle w:val="aa"/>
      </w:pPr>
    </w:p>
    <w:p w14:paraId="3F2CD2AC" w14:textId="77777777" w:rsidR="00B34C72" w:rsidRDefault="00B34C72" w:rsidP="00B20790">
      <w:pPr>
        <w:pStyle w:val="aa"/>
      </w:pPr>
      <w:r>
        <w:br w:type="page"/>
      </w:r>
    </w:p>
    <w:p w14:paraId="41159066" w14:textId="074ADA10" w:rsidR="00B20790" w:rsidRDefault="00B20790" w:rsidP="00B34C72">
      <w:pPr>
        <w:pStyle w:val="X0"/>
        <w:ind w:left="285" w:hanging="285"/>
      </w:pPr>
      <w:r w:rsidRPr="002E0E9C">
        <w:rPr>
          <w:rFonts w:hint="eastAsia"/>
          <w:b/>
          <w:bCs/>
        </w:rPr>
        <w:lastRenderedPageBreak/>
        <w:t>問</w:t>
      </w:r>
      <w:r w:rsidRPr="002E0E9C">
        <w:rPr>
          <w:b/>
          <w:bCs/>
        </w:rPr>
        <w:t>3</w:t>
      </w:r>
      <w:r>
        <w:t xml:space="preserve">　生徒Aと生徒Bは，難民の支援や難民発生原因の除去の方策の一つとして政府開発援助(ODA)が重要であると考えた。ODA総額(2023年)の上位5か国はアメリカ，イギリス，ドイツ，日本，フランスである。二人は次の</w:t>
      </w:r>
      <w:r w:rsidRPr="006A0994">
        <w:rPr>
          <w:b/>
          <w:bCs/>
        </w:rPr>
        <w:t>表</w:t>
      </w:r>
      <w:r>
        <w:t>を作成して，会話をしている。</w:t>
      </w:r>
      <w:r w:rsidRPr="006A0994">
        <w:rPr>
          <w:b/>
          <w:bCs/>
        </w:rPr>
        <w:t>表</w:t>
      </w:r>
      <w:r>
        <w:t>中の</w:t>
      </w:r>
      <w:r w:rsidRPr="006A0994">
        <w:rPr>
          <w:bdr w:val="single" w:sz="4" w:space="0" w:color="auto"/>
        </w:rPr>
        <w:t xml:space="preserve">　ア　</w:t>
      </w:r>
      <w:r>
        <w:t>・</w:t>
      </w:r>
      <w:r w:rsidRPr="006A0994">
        <w:rPr>
          <w:bdr w:val="single" w:sz="4" w:space="0" w:color="auto"/>
        </w:rPr>
        <w:t xml:space="preserve">　イ　</w:t>
      </w:r>
      <w:r>
        <w:t>には日本またはフランスが，</w:t>
      </w:r>
      <w:r w:rsidRPr="006A0994">
        <w:rPr>
          <w:bdr w:val="single" w:sz="4" w:space="0" w:color="auto"/>
        </w:rPr>
        <w:t xml:space="preserve">　ウ　</w:t>
      </w:r>
      <w:r>
        <w:t>・</w:t>
      </w:r>
      <w:r w:rsidRPr="006A0994">
        <w:rPr>
          <w:bdr w:val="single" w:sz="4" w:space="0" w:color="auto"/>
        </w:rPr>
        <w:t xml:space="preserve">　エ　</w:t>
      </w:r>
      <w:r>
        <w:t>にはアメリカまたはイギリスが入る。</w:t>
      </w:r>
      <w:r w:rsidRPr="006A0994">
        <w:rPr>
          <w:bdr w:val="single" w:sz="4" w:space="0" w:color="auto"/>
        </w:rPr>
        <w:t xml:space="preserve">　ア　</w:t>
      </w:r>
      <w:r>
        <w:t>と</w:t>
      </w:r>
      <w:r w:rsidRPr="006A0994">
        <w:rPr>
          <w:bdr w:val="single" w:sz="4" w:space="0" w:color="auto"/>
        </w:rPr>
        <w:t xml:space="preserve">　エ　</w:t>
      </w:r>
      <w:r>
        <w:t>に入る国名と，後の会話文中の</w:t>
      </w:r>
      <w:r w:rsidR="006A0994">
        <w:br/>
      </w:r>
      <w:r w:rsidRPr="006A0994">
        <w:rPr>
          <w:bdr w:val="single" w:sz="4" w:space="0" w:color="auto"/>
        </w:rPr>
        <w:t xml:space="preserve">　オ　</w:t>
      </w:r>
      <w:r>
        <w:t>に入る記述の組合せとして最も適当なものを，後の</w:t>
      </w:r>
      <w:r w:rsidR="00EC24B6" w:rsidRPr="00EC24B6">
        <w:rPr>
          <w:rFonts w:ascii="ＭＳ ゴシック" w:eastAsia="ＭＳ ゴシック" w:hAnsi="ＭＳ ゴシック"/>
          <w:b/>
          <w:w w:val="70"/>
          <w14:cntxtAlts/>
        </w:rPr>
        <w:t>①</w:t>
      </w:r>
      <w:r>
        <w:t>～</w:t>
      </w:r>
      <w:r w:rsidR="00EC24B6" w:rsidRPr="00EC24B6">
        <w:rPr>
          <w:rFonts w:ascii="ＭＳ ゴシック" w:eastAsia="ＭＳ ゴシック" w:hAnsi="ＭＳ ゴシック"/>
          <w:b/>
          <w:w w:val="70"/>
          <w14:cntxtAlts/>
        </w:rPr>
        <w:t>⑧</w:t>
      </w:r>
      <w:r>
        <w:t>のうちから一つ選べ。</w:t>
      </w:r>
      <w:r w:rsidRPr="006A0994">
        <w:rPr>
          <w:bdr w:val="single" w:sz="4" w:space="0" w:color="auto"/>
        </w:rPr>
        <w:t xml:space="preserve">　107　</w:t>
      </w:r>
    </w:p>
    <w:p w14:paraId="73517716" w14:textId="77777777" w:rsidR="00B20790" w:rsidRDefault="00B20790" w:rsidP="00E73861">
      <w:pPr>
        <w:pStyle w:val="aa"/>
        <w:spacing w:line="240" w:lineRule="exact"/>
      </w:pPr>
    </w:p>
    <w:p w14:paraId="175285A0" w14:textId="77777777" w:rsidR="00B20790" w:rsidRPr="006A0994" w:rsidRDefault="00B20790" w:rsidP="00B20790">
      <w:pPr>
        <w:pStyle w:val="aa"/>
        <w:rPr>
          <w:b/>
          <w:bCs/>
        </w:rPr>
      </w:pPr>
      <w:r w:rsidRPr="006A0994">
        <w:rPr>
          <w:rFonts w:hint="eastAsia"/>
          <w:b/>
          <w:bCs/>
        </w:rPr>
        <w:t>表</w:t>
      </w:r>
    </w:p>
    <w:tbl>
      <w:tblPr>
        <w:tblStyle w:val="ab"/>
        <w:tblW w:w="0" w:type="auto"/>
        <w:tblInd w:w="284" w:type="dxa"/>
        <w:tblCellMar>
          <w:left w:w="0" w:type="dxa"/>
          <w:right w:w="0" w:type="dxa"/>
        </w:tblCellMar>
        <w:tblLook w:val="04A0" w:firstRow="1" w:lastRow="0" w:firstColumn="1" w:lastColumn="0" w:noHBand="0" w:noVBand="1"/>
      </w:tblPr>
      <w:tblGrid>
        <w:gridCol w:w="907"/>
        <w:gridCol w:w="964"/>
        <w:gridCol w:w="1701"/>
        <w:gridCol w:w="1417"/>
        <w:gridCol w:w="1417"/>
      </w:tblGrid>
      <w:tr w:rsidR="00BC7FB5" w:rsidRPr="00BC7FB5" w14:paraId="7A59D8E0" w14:textId="77777777" w:rsidTr="00D332CF">
        <w:tc>
          <w:tcPr>
            <w:tcW w:w="907" w:type="dxa"/>
            <w:vMerge w:val="restart"/>
            <w:tcBorders>
              <w:right w:val="single" w:sz="4" w:space="0" w:color="auto"/>
              <w:tl2br w:val="single" w:sz="4" w:space="0" w:color="auto"/>
            </w:tcBorders>
            <w:vAlign w:val="bottom"/>
          </w:tcPr>
          <w:p w14:paraId="5D3E01EC" w14:textId="52755AA4" w:rsidR="00BC7FB5" w:rsidRPr="00BC7FB5" w:rsidRDefault="00BC7FB5" w:rsidP="00BC7FB5">
            <w:pPr>
              <w:pStyle w:val="aa"/>
              <w:ind w:left="0" w:firstLine="0"/>
              <w:jc w:val="center"/>
            </w:pPr>
            <w:r>
              <w:rPr>
                <w:rFonts w:hint="eastAsia"/>
              </w:rPr>
              <w:t>国</w:t>
            </w:r>
          </w:p>
        </w:tc>
        <w:tc>
          <w:tcPr>
            <w:tcW w:w="2665" w:type="dxa"/>
            <w:gridSpan w:val="2"/>
            <w:tcBorders>
              <w:top w:val="single" w:sz="4" w:space="0" w:color="auto"/>
              <w:left w:val="single" w:sz="4" w:space="0" w:color="auto"/>
              <w:bottom w:val="nil"/>
              <w:right w:val="single" w:sz="4" w:space="0" w:color="auto"/>
            </w:tcBorders>
            <w:vAlign w:val="center"/>
          </w:tcPr>
          <w:p w14:paraId="617E6314" w14:textId="38E4E844" w:rsidR="00BC7FB5" w:rsidRPr="00BC7FB5" w:rsidRDefault="00BC7FB5" w:rsidP="009113C7">
            <w:pPr>
              <w:pStyle w:val="aa"/>
              <w:ind w:left="0" w:firstLine="0"/>
              <w:jc w:val="center"/>
            </w:pPr>
            <w:r w:rsidRPr="00BC7FB5">
              <w:t>二国間ODA(百万ドル)</w:t>
            </w:r>
          </w:p>
        </w:tc>
        <w:tc>
          <w:tcPr>
            <w:tcW w:w="1417" w:type="dxa"/>
            <w:tcBorders>
              <w:top w:val="single" w:sz="4" w:space="0" w:color="auto"/>
              <w:left w:val="single" w:sz="4" w:space="0" w:color="auto"/>
              <w:bottom w:val="nil"/>
              <w:right w:val="single" w:sz="4" w:space="0" w:color="auto"/>
            </w:tcBorders>
            <w:vAlign w:val="center"/>
          </w:tcPr>
          <w:p w14:paraId="48ABDF51" w14:textId="77777777" w:rsidR="00BC7FB5" w:rsidRPr="00BC7FB5" w:rsidRDefault="00BC7FB5" w:rsidP="009113C7">
            <w:pPr>
              <w:pStyle w:val="aa"/>
              <w:ind w:left="0" w:firstLine="0"/>
              <w:jc w:val="center"/>
            </w:pPr>
            <w:r w:rsidRPr="00BC7FB5">
              <w:t>多国間ODA</w:t>
            </w:r>
          </w:p>
        </w:tc>
        <w:tc>
          <w:tcPr>
            <w:tcW w:w="1417" w:type="dxa"/>
            <w:tcBorders>
              <w:left w:val="single" w:sz="4" w:space="0" w:color="auto"/>
              <w:bottom w:val="nil"/>
            </w:tcBorders>
            <w:vAlign w:val="center"/>
          </w:tcPr>
          <w:p w14:paraId="04A2F33B" w14:textId="77777777" w:rsidR="00BC7FB5" w:rsidRPr="00BC7FB5" w:rsidRDefault="00BC7FB5" w:rsidP="009113C7">
            <w:pPr>
              <w:pStyle w:val="aa"/>
              <w:ind w:left="0" w:firstLine="0"/>
              <w:jc w:val="center"/>
            </w:pPr>
            <w:r w:rsidRPr="00BC7FB5">
              <w:t>ODAの</w:t>
            </w:r>
          </w:p>
        </w:tc>
      </w:tr>
      <w:tr w:rsidR="00BC7FB5" w:rsidRPr="00BC7FB5" w14:paraId="6CEA5183" w14:textId="77777777" w:rsidTr="00D332CF">
        <w:tc>
          <w:tcPr>
            <w:tcW w:w="907" w:type="dxa"/>
            <w:vMerge/>
            <w:tcBorders>
              <w:right w:val="single" w:sz="4" w:space="0" w:color="auto"/>
              <w:tl2br w:val="single" w:sz="4" w:space="0" w:color="auto"/>
            </w:tcBorders>
          </w:tcPr>
          <w:p w14:paraId="63E1FD4A" w14:textId="07EEEF50" w:rsidR="00BC7FB5" w:rsidRPr="00BC7FB5" w:rsidRDefault="00BC7FB5" w:rsidP="00EF5A67">
            <w:pPr>
              <w:pStyle w:val="aa"/>
              <w:ind w:left="0" w:firstLine="0"/>
            </w:pPr>
          </w:p>
        </w:tc>
        <w:tc>
          <w:tcPr>
            <w:tcW w:w="964" w:type="dxa"/>
            <w:tcBorders>
              <w:top w:val="nil"/>
              <w:left w:val="single" w:sz="4" w:space="0" w:color="auto"/>
              <w:bottom w:val="single" w:sz="4" w:space="0" w:color="auto"/>
              <w:right w:val="single" w:sz="4" w:space="0" w:color="auto"/>
            </w:tcBorders>
            <w:vAlign w:val="center"/>
          </w:tcPr>
          <w:p w14:paraId="6FBED9B8" w14:textId="77777777" w:rsidR="00BC7FB5" w:rsidRPr="00BC7FB5" w:rsidRDefault="00BC7FB5" w:rsidP="009113C7">
            <w:pPr>
              <w:pStyle w:val="aa"/>
              <w:ind w:left="0" w:firstLine="0"/>
              <w:jc w:val="center"/>
            </w:pPr>
          </w:p>
        </w:tc>
        <w:tc>
          <w:tcPr>
            <w:tcW w:w="1701" w:type="dxa"/>
            <w:tcBorders>
              <w:top w:val="single" w:sz="4" w:space="0" w:color="auto"/>
              <w:left w:val="single" w:sz="4" w:space="0" w:color="auto"/>
            </w:tcBorders>
            <w:vAlign w:val="center"/>
          </w:tcPr>
          <w:p w14:paraId="07B35FE2" w14:textId="77777777" w:rsidR="00BC7FB5" w:rsidRPr="00BC7FB5" w:rsidRDefault="00BC7FB5" w:rsidP="009113C7">
            <w:pPr>
              <w:pStyle w:val="aa"/>
              <w:ind w:left="0" w:firstLine="0"/>
              <w:jc w:val="center"/>
            </w:pPr>
            <w:r w:rsidRPr="00BC7FB5">
              <w:t>うち，政府貸付等</w:t>
            </w:r>
          </w:p>
        </w:tc>
        <w:tc>
          <w:tcPr>
            <w:tcW w:w="1417" w:type="dxa"/>
            <w:tcBorders>
              <w:top w:val="nil"/>
            </w:tcBorders>
            <w:vAlign w:val="center"/>
          </w:tcPr>
          <w:p w14:paraId="07721448" w14:textId="77777777" w:rsidR="00BC7FB5" w:rsidRPr="00BC7FB5" w:rsidRDefault="00BC7FB5" w:rsidP="009113C7">
            <w:pPr>
              <w:pStyle w:val="aa"/>
              <w:ind w:left="0" w:firstLine="0"/>
              <w:jc w:val="center"/>
            </w:pPr>
            <w:r w:rsidRPr="00BC7FB5">
              <w:t>(百万ドル)</w:t>
            </w:r>
          </w:p>
        </w:tc>
        <w:tc>
          <w:tcPr>
            <w:tcW w:w="1417" w:type="dxa"/>
            <w:tcBorders>
              <w:top w:val="nil"/>
            </w:tcBorders>
            <w:vAlign w:val="center"/>
          </w:tcPr>
          <w:p w14:paraId="3E80C3F5" w14:textId="77777777" w:rsidR="00BC7FB5" w:rsidRPr="00BC7FB5" w:rsidRDefault="00BC7FB5" w:rsidP="009113C7">
            <w:pPr>
              <w:pStyle w:val="aa"/>
              <w:ind w:left="0" w:firstLine="0"/>
              <w:jc w:val="center"/>
            </w:pPr>
            <w:r w:rsidRPr="00BC7FB5">
              <w:t>対GNI比(％)</w:t>
            </w:r>
          </w:p>
        </w:tc>
      </w:tr>
      <w:tr w:rsidR="00BC7FB5" w:rsidRPr="00BC7FB5" w14:paraId="13790E42" w14:textId="77777777" w:rsidTr="009113C7">
        <w:tc>
          <w:tcPr>
            <w:tcW w:w="907" w:type="dxa"/>
          </w:tcPr>
          <w:p w14:paraId="744601AD" w14:textId="77777777" w:rsidR="00BC7FB5" w:rsidRPr="00BC7FB5" w:rsidRDefault="00BC7FB5" w:rsidP="009113C7">
            <w:pPr>
              <w:pStyle w:val="aa"/>
              <w:ind w:left="0" w:firstLine="0"/>
              <w:jc w:val="center"/>
            </w:pPr>
            <w:r w:rsidRPr="00BC7FB5">
              <w:rPr>
                <w:rFonts w:hint="eastAsia"/>
              </w:rPr>
              <w:t>ドイツ</w:t>
            </w:r>
          </w:p>
        </w:tc>
        <w:tc>
          <w:tcPr>
            <w:tcW w:w="964" w:type="dxa"/>
            <w:tcBorders>
              <w:top w:val="single" w:sz="4" w:space="0" w:color="auto"/>
            </w:tcBorders>
            <w:vAlign w:val="center"/>
          </w:tcPr>
          <w:p w14:paraId="3CBB4A0D" w14:textId="77777777" w:rsidR="00BC7FB5" w:rsidRPr="00BC7FB5" w:rsidRDefault="00BC7FB5" w:rsidP="009113C7">
            <w:pPr>
              <w:pStyle w:val="aa"/>
              <w:ind w:left="0" w:firstLine="0"/>
              <w:jc w:val="center"/>
            </w:pPr>
            <w:r w:rsidRPr="00BC7FB5">
              <w:t>28,289</w:t>
            </w:r>
          </w:p>
        </w:tc>
        <w:tc>
          <w:tcPr>
            <w:tcW w:w="1701" w:type="dxa"/>
            <w:vAlign w:val="center"/>
          </w:tcPr>
          <w:p w14:paraId="7814A677" w14:textId="77777777" w:rsidR="00BC7FB5" w:rsidRPr="00BC7FB5" w:rsidRDefault="00BC7FB5" w:rsidP="009113C7">
            <w:pPr>
              <w:pStyle w:val="aa"/>
              <w:ind w:left="0" w:firstLine="0"/>
              <w:jc w:val="center"/>
            </w:pPr>
            <w:r w:rsidRPr="00BC7FB5">
              <w:t>1,097</w:t>
            </w:r>
          </w:p>
        </w:tc>
        <w:tc>
          <w:tcPr>
            <w:tcW w:w="1417" w:type="dxa"/>
            <w:vAlign w:val="center"/>
          </w:tcPr>
          <w:p w14:paraId="4B4329F4" w14:textId="77777777" w:rsidR="00BC7FB5" w:rsidRPr="00BC7FB5" w:rsidRDefault="00BC7FB5" w:rsidP="009113C7">
            <w:pPr>
              <w:pStyle w:val="aa"/>
              <w:ind w:left="0" w:firstLine="0"/>
              <w:jc w:val="center"/>
            </w:pPr>
            <w:r w:rsidRPr="00BC7FB5">
              <w:t>8,393</w:t>
            </w:r>
          </w:p>
        </w:tc>
        <w:tc>
          <w:tcPr>
            <w:tcW w:w="1417" w:type="dxa"/>
            <w:vAlign w:val="center"/>
          </w:tcPr>
          <w:p w14:paraId="6AAD3FE4" w14:textId="77777777" w:rsidR="00BC7FB5" w:rsidRPr="00BC7FB5" w:rsidRDefault="00BC7FB5" w:rsidP="009113C7">
            <w:pPr>
              <w:pStyle w:val="aa"/>
              <w:ind w:left="0" w:firstLine="0"/>
              <w:jc w:val="center"/>
            </w:pPr>
            <w:r w:rsidRPr="00BC7FB5">
              <w:t>0.79</w:t>
            </w:r>
          </w:p>
        </w:tc>
      </w:tr>
      <w:tr w:rsidR="00BC7FB5" w:rsidRPr="00BC7FB5" w14:paraId="0972277E" w14:textId="77777777" w:rsidTr="009113C7">
        <w:tc>
          <w:tcPr>
            <w:tcW w:w="907" w:type="dxa"/>
          </w:tcPr>
          <w:p w14:paraId="2624BA31" w14:textId="77777777" w:rsidR="00BC7FB5" w:rsidRPr="00BC7FB5" w:rsidRDefault="00BC7FB5" w:rsidP="006A0994">
            <w:pPr>
              <w:pStyle w:val="aa"/>
              <w:ind w:left="0" w:firstLine="200"/>
            </w:pPr>
            <w:r w:rsidRPr="009113C7">
              <w:rPr>
                <w:rFonts w:hint="eastAsia"/>
                <w:bdr w:val="single" w:sz="4" w:space="0" w:color="auto"/>
              </w:rPr>
              <w:t xml:space="preserve">　ア　</w:t>
            </w:r>
          </w:p>
        </w:tc>
        <w:tc>
          <w:tcPr>
            <w:tcW w:w="964" w:type="dxa"/>
            <w:vAlign w:val="center"/>
          </w:tcPr>
          <w:p w14:paraId="6A07B6D3" w14:textId="77777777" w:rsidR="00BC7FB5" w:rsidRPr="00BC7FB5" w:rsidRDefault="00BC7FB5" w:rsidP="009113C7">
            <w:pPr>
              <w:pStyle w:val="aa"/>
              <w:ind w:left="0" w:firstLine="0"/>
              <w:jc w:val="center"/>
            </w:pPr>
            <w:r w:rsidRPr="00BC7FB5">
              <w:t>8,823</w:t>
            </w:r>
          </w:p>
        </w:tc>
        <w:tc>
          <w:tcPr>
            <w:tcW w:w="1701" w:type="dxa"/>
            <w:vAlign w:val="center"/>
          </w:tcPr>
          <w:p w14:paraId="44FDB25D" w14:textId="77777777" w:rsidR="00BC7FB5" w:rsidRPr="00BC7FB5" w:rsidRDefault="00BC7FB5" w:rsidP="009113C7">
            <w:pPr>
              <w:pStyle w:val="aa"/>
              <w:ind w:left="0" w:firstLine="0"/>
              <w:jc w:val="center"/>
            </w:pPr>
            <w:r w:rsidRPr="00BC7FB5">
              <w:t>1,704</w:t>
            </w:r>
          </w:p>
        </w:tc>
        <w:tc>
          <w:tcPr>
            <w:tcW w:w="1417" w:type="dxa"/>
            <w:vAlign w:val="center"/>
          </w:tcPr>
          <w:p w14:paraId="53B08156" w14:textId="77777777" w:rsidR="00BC7FB5" w:rsidRPr="00BC7FB5" w:rsidRDefault="00BC7FB5" w:rsidP="009113C7">
            <w:pPr>
              <w:pStyle w:val="aa"/>
              <w:ind w:left="0" w:firstLine="0"/>
              <w:jc w:val="center"/>
            </w:pPr>
            <w:r w:rsidRPr="00BC7FB5">
              <w:t>6,603</w:t>
            </w:r>
          </w:p>
        </w:tc>
        <w:tc>
          <w:tcPr>
            <w:tcW w:w="1417" w:type="dxa"/>
            <w:vAlign w:val="center"/>
          </w:tcPr>
          <w:p w14:paraId="355E9B22" w14:textId="77777777" w:rsidR="00BC7FB5" w:rsidRPr="00BC7FB5" w:rsidRDefault="00BC7FB5" w:rsidP="009113C7">
            <w:pPr>
              <w:pStyle w:val="aa"/>
              <w:ind w:left="0" w:firstLine="0"/>
              <w:jc w:val="center"/>
            </w:pPr>
            <w:r w:rsidRPr="00BC7FB5">
              <w:t>0.50</w:t>
            </w:r>
          </w:p>
        </w:tc>
      </w:tr>
      <w:tr w:rsidR="00BC7FB5" w:rsidRPr="00BC7FB5" w14:paraId="6379CB59" w14:textId="77777777" w:rsidTr="009113C7">
        <w:tc>
          <w:tcPr>
            <w:tcW w:w="907" w:type="dxa"/>
          </w:tcPr>
          <w:p w14:paraId="7B61D2D4" w14:textId="77777777" w:rsidR="00BC7FB5" w:rsidRPr="00BC7FB5" w:rsidRDefault="00BC7FB5" w:rsidP="006A0994">
            <w:pPr>
              <w:pStyle w:val="aa"/>
              <w:ind w:left="0" w:firstLine="200"/>
            </w:pPr>
            <w:r w:rsidRPr="009113C7">
              <w:rPr>
                <w:rFonts w:hint="eastAsia"/>
                <w:bdr w:val="single" w:sz="4" w:space="0" w:color="auto"/>
              </w:rPr>
              <w:t xml:space="preserve">　イ　</w:t>
            </w:r>
          </w:p>
        </w:tc>
        <w:tc>
          <w:tcPr>
            <w:tcW w:w="964" w:type="dxa"/>
            <w:vAlign w:val="center"/>
          </w:tcPr>
          <w:p w14:paraId="72E208D9" w14:textId="77777777" w:rsidR="00BC7FB5" w:rsidRPr="00BC7FB5" w:rsidRDefault="00BC7FB5" w:rsidP="009113C7">
            <w:pPr>
              <w:pStyle w:val="aa"/>
              <w:ind w:left="0" w:firstLine="0"/>
              <w:jc w:val="center"/>
            </w:pPr>
            <w:r w:rsidRPr="00BC7FB5">
              <w:t>15,892</w:t>
            </w:r>
          </w:p>
        </w:tc>
        <w:tc>
          <w:tcPr>
            <w:tcW w:w="1701" w:type="dxa"/>
            <w:vAlign w:val="center"/>
          </w:tcPr>
          <w:p w14:paraId="647A5428" w14:textId="77777777" w:rsidR="00BC7FB5" w:rsidRPr="00BC7FB5" w:rsidRDefault="00BC7FB5" w:rsidP="009113C7">
            <w:pPr>
              <w:pStyle w:val="aa"/>
              <w:ind w:left="0" w:firstLine="0"/>
              <w:jc w:val="center"/>
            </w:pPr>
            <w:r w:rsidRPr="00BC7FB5">
              <w:t>9,098</w:t>
            </w:r>
          </w:p>
        </w:tc>
        <w:tc>
          <w:tcPr>
            <w:tcW w:w="1417" w:type="dxa"/>
            <w:vAlign w:val="center"/>
          </w:tcPr>
          <w:p w14:paraId="43FB6EF4" w14:textId="77777777" w:rsidR="00BC7FB5" w:rsidRPr="00BC7FB5" w:rsidRDefault="00BC7FB5" w:rsidP="009113C7">
            <w:pPr>
              <w:pStyle w:val="aa"/>
              <w:ind w:left="0" w:firstLine="0"/>
              <w:jc w:val="center"/>
            </w:pPr>
            <w:r w:rsidRPr="00BC7FB5">
              <w:t>3,709</w:t>
            </w:r>
          </w:p>
        </w:tc>
        <w:tc>
          <w:tcPr>
            <w:tcW w:w="1417" w:type="dxa"/>
            <w:vAlign w:val="center"/>
          </w:tcPr>
          <w:p w14:paraId="1FDC5A1D" w14:textId="77777777" w:rsidR="00BC7FB5" w:rsidRPr="00BC7FB5" w:rsidRDefault="00BC7FB5" w:rsidP="009113C7">
            <w:pPr>
              <w:pStyle w:val="aa"/>
              <w:ind w:left="0" w:firstLine="0"/>
              <w:jc w:val="center"/>
            </w:pPr>
            <w:r w:rsidRPr="00BC7FB5">
              <w:t>0.44</w:t>
            </w:r>
          </w:p>
        </w:tc>
      </w:tr>
      <w:tr w:rsidR="00BC7FB5" w:rsidRPr="00BC7FB5" w14:paraId="7D1881F9" w14:textId="77777777" w:rsidTr="009113C7">
        <w:tc>
          <w:tcPr>
            <w:tcW w:w="907" w:type="dxa"/>
          </w:tcPr>
          <w:p w14:paraId="527AF3BE" w14:textId="77777777" w:rsidR="00BC7FB5" w:rsidRPr="00BC7FB5" w:rsidRDefault="00BC7FB5" w:rsidP="006A0994">
            <w:pPr>
              <w:pStyle w:val="aa"/>
              <w:ind w:left="0" w:firstLine="200"/>
            </w:pPr>
            <w:r w:rsidRPr="009113C7">
              <w:rPr>
                <w:rFonts w:hint="eastAsia"/>
                <w:bdr w:val="single" w:sz="4" w:space="0" w:color="auto"/>
              </w:rPr>
              <w:t xml:space="preserve">　ウ　</w:t>
            </w:r>
          </w:p>
        </w:tc>
        <w:tc>
          <w:tcPr>
            <w:tcW w:w="964" w:type="dxa"/>
            <w:vAlign w:val="center"/>
          </w:tcPr>
          <w:p w14:paraId="51E594C4" w14:textId="77777777" w:rsidR="00BC7FB5" w:rsidRPr="00BC7FB5" w:rsidRDefault="00BC7FB5" w:rsidP="009113C7">
            <w:pPr>
              <w:pStyle w:val="aa"/>
              <w:ind w:left="0" w:firstLine="0"/>
              <w:jc w:val="center"/>
            </w:pPr>
            <w:r w:rsidRPr="00BC7FB5">
              <w:t>12,253</w:t>
            </w:r>
          </w:p>
        </w:tc>
        <w:tc>
          <w:tcPr>
            <w:tcW w:w="1701" w:type="dxa"/>
            <w:vAlign w:val="center"/>
          </w:tcPr>
          <w:p w14:paraId="6F890DC0" w14:textId="77777777" w:rsidR="00BC7FB5" w:rsidRPr="00BC7FB5" w:rsidRDefault="00BC7FB5" w:rsidP="009113C7">
            <w:pPr>
              <w:pStyle w:val="aa"/>
              <w:ind w:left="0" w:firstLine="0"/>
              <w:jc w:val="center"/>
            </w:pPr>
            <w:r w:rsidRPr="00BC7FB5">
              <w:t>実績なし</w:t>
            </w:r>
          </w:p>
        </w:tc>
        <w:tc>
          <w:tcPr>
            <w:tcW w:w="1417" w:type="dxa"/>
            <w:vAlign w:val="center"/>
          </w:tcPr>
          <w:p w14:paraId="77E163D3" w14:textId="77777777" w:rsidR="00BC7FB5" w:rsidRPr="00BC7FB5" w:rsidRDefault="00BC7FB5" w:rsidP="009113C7">
            <w:pPr>
              <w:pStyle w:val="aa"/>
              <w:ind w:left="0" w:firstLine="0"/>
              <w:jc w:val="center"/>
            </w:pPr>
            <w:r w:rsidRPr="00BC7FB5">
              <w:t>6,858</w:t>
            </w:r>
          </w:p>
        </w:tc>
        <w:tc>
          <w:tcPr>
            <w:tcW w:w="1417" w:type="dxa"/>
            <w:vAlign w:val="center"/>
          </w:tcPr>
          <w:p w14:paraId="1CBF9735" w14:textId="77777777" w:rsidR="00BC7FB5" w:rsidRPr="00BC7FB5" w:rsidRDefault="00BC7FB5" w:rsidP="009113C7">
            <w:pPr>
              <w:pStyle w:val="aa"/>
              <w:ind w:left="0" w:firstLine="0"/>
              <w:jc w:val="center"/>
            </w:pPr>
            <w:r w:rsidRPr="00BC7FB5">
              <w:t>0.58</w:t>
            </w:r>
          </w:p>
        </w:tc>
      </w:tr>
      <w:tr w:rsidR="00BC7FB5" w14:paraId="1794F625" w14:textId="77777777" w:rsidTr="009113C7">
        <w:tc>
          <w:tcPr>
            <w:tcW w:w="907" w:type="dxa"/>
          </w:tcPr>
          <w:p w14:paraId="303F36BA" w14:textId="77777777" w:rsidR="00BC7FB5" w:rsidRPr="00BC7FB5" w:rsidRDefault="00BC7FB5" w:rsidP="006A0994">
            <w:pPr>
              <w:pStyle w:val="aa"/>
              <w:ind w:left="0" w:firstLine="200"/>
            </w:pPr>
            <w:r w:rsidRPr="009113C7">
              <w:rPr>
                <w:rFonts w:hint="eastAsia"/>
                <w:bdr w:val="single" w:sz="4" w:space="0" w:color="auto"/>
              </w:rPr>
              <w:t xml:space="preserve">　エ　</w:t>
            </w:r>
          </w:p>
        </w:tc>
        <w:tc>
          <w:tcPr>
            <w:tcW w:w="964" w:type="dxa"/>
            <w:vAlign w:val="center"/>
          </w:tcPr>
          <w:p w14:paraId="04234E6C" w14:textId="77777777" w:rsidR="00BC7FB5" w:rsidRPr="00BC7FB5" w:rsidRDefault="00BC7FB5" w:rsidP="009113C7">
            <w:pPr>
              <w:pStyle w:val="aa"/>
              <w:ind w:left="0" w:firstLine="0"/>
              <w:jc w:val="center"/>
            </w:pPr>
            <w:r w:rsidRPr="00BC7FB5">
              <w:t>59,194</w:t>
            </w:r>
          </w:p>
        </w:tc>
        <w:tc>
          <w:tcPr>
            <w:tcW w:w="1701" w:type="dxa"/>
            <w:vAlign w:val="center"/>
          </w:tcPr>
          <w:p w14:paraId="59843856" w14:textId="77777777" w:rsidR="00BC7FB5" w:rsidRPr="00BC7FB5" w:rsidRDefault="00BC7FB5" w:rsidP="009113C7">
            <w:pPr>
              <w:pStyle w:val="aa"/>
              <w:ind w:left="0" w:firstLine="0"/>
              <w:jc w:val="center"/>
            </w:pPr>
            <w:r w:rsidRPr="00BC7FB5">
              <w:t>実績なし</w:t>
            </w:r>
          </w:p>
        </w:tc>
        <w:tc>
          <w:tcPr>
            <w:tcW w:w="1417" w:type="dxa"/>
            <w:vAlign w:val="center"/>
          </w:tcPr>
          <w:p w14:paraId="40721070" w14:textId="77777777" w:rsidR="00BC7FB5" w:rsidRPr="00BC7FB5" w:rsidRDefault="00BC7FB5" w:rsidP="009113C7">
            <w:pPr>
              <w:pStyle w:val="aa"/>
              <w:ind w:left="0" w:firstLine="0"/>
              <w:jc w:val="center"/>
            </w:pPr>
            <w:r w:rsidRPr="00BC7FB5">
              <w:t>6,846</w:t>
            </w:r>
          </w:p>
        </w:tc>
        <w:tc>
          <w:tcPr>
            <w:tcW w:w="1417" w:type="dxa"/>
            <w:vAlign w:val="center"/>
          </w:tcPr>
          <w:p w14:paraId="72ED6051" w14:textId="77777777" w:rsidR="00BC7FB5" w:rsidRDefault="00BC7FB5" w:rsidP="009113C7">
            <w:pPr>
              <w:pStyle w:val="aa"/>
              <w:ind w:left="0" w:firstLine="0"/>
              <w:jc w:val="center"/>
            </w:pPr>
            <w:r w:rsidRPr="00BC7FB5">
              <w:t>0.24</w:t>
            </w:r>
          </w:p>
        </w:tc>
      </w:tr>
    </w:tbl>
    <w:p w14:paraId="5FE67AF6" w14:textId="77777777" w:rsidR="00B20790" w:rsidRDefault="00B20790" w:rsidP="00D332CF">
      <w:pPr>
        <w:pStyle w:val="aa"/>
        <w:spacing w:line="160" w:lineRule="exact"/>
        <w:ind w:left="0" w:firstLine="0"/>
      </w:pPr>
    </w:p>
    <w:p w14:paraId="28080DB4" w14:textId="77777777" w:rsidR="00B20790" w:rsidRDefault="00B20790" w:rsidP="00D332CF">
      <w:pPr>
        <w:pStyle w:val="aa"/>
        <w:ind w:left="511"/>
      </w:pPr>
      <w:r>
        <w:t>(注)　金額は，贈与相当額計上方式で計算し，小数点以下は四捨五入している。</w:t>
      </w:r>
    </w:p>
    <w:p w14:paraId="5802802A" w14:textId="77777777" w:rsidR="00B20790" w:rsidRDefault="00B20790" w:rsidP="00D332CF">
      <w:pPr>
        <w:pStyle w:val="aa"/>
        <w:ind w:left="511"/>
      </w:pPr>
      <w:r>
        <w:t>(出所)　OECD Webページにより作成。</w:t>
      </w:r>
    </w:p>
    <w:p w14:paraId="72FBB9ED" w14:textId="77777777" w:rsidR="00B20790" w:rsidRDefault="00B20790" w:rsidP="00B20790">
      <w:pPr>
        <w:pStyle w:val="aa"/>
      </w:pPr>
    </w:p>
    <w:p w14:paraId="3E189DCD" w14:textId="77777777" w:rsidR="00B20790" w:rsidRDefault="00B20790" w:rsidP="00E73861">
      <w:pPr>
        <w:pStyle w:val="aa"/>
        <w:ind w:left="511" w:hanging="227"/>
      </w:pPr>
      <w:r>
        <w:t>A：日本のODAが目指すような貧困の撲滅や平和構築は，難民を生み出さないためにも重要だと考えられるね。</w:t>
      </w:r>
    </w:p>
    <w:p w14:paraId="516AA01B" w14:textId="77777777" w:rsidR="00B20790" w:rsidRDefault="00B20790" w:rsidP="00E73861">
      <w:pPr>
        <w:pStyle w:val="aa"/>
        <w:ind w:left="511" w:hanging="227"/>
      </w:pPr>
      <w:r>
        <w:t>B：国際連合(国連)はODAの対国民総所得(GNI)比の目標を0.7％としているけれど，どの国が満たしているのかな？</w:t>
      </w:r>
    </w:p>
    <w:p w14:paraId="028D1576" w14:textId="77777777" w:rsidR="00B20790" w:rsidRDefault="00B20790" w:rsidP="00E73861">
      <w:pPr>
        <w:pStyle w:val="aa"/>
        <w:ind w:left="511" w:hanging="227"/>
      </w:pPr>
      <w:r>
        <w:t>A：ドイツだけだね。国連の目標の半分にも満たない国もあるね。</w:t>
      </w:r>
    </w:p>
    <w:p w14:paraId="797D07B0" w14:textId="77777777" w:rsidR="00B20790" w:rsidRDefault="00B20790" w:rsidP="00E73861">
      <w:pPr>
        <w:pStyle w:val="aa"/>
        <w:ind w:left="511" w:hanging="227"/>
      </w:pPr>
      <w:r>
        <w:t>B：アメリカはODA総額では一番多いことを考えると，国連の目標を達成していないから責任を果たしていない，とも言いづらいな。</w:t>
      </w:r>
    </w:p>
    <w:p w14:paraId="4C9CD124" w14:textId="77777777" w:rsidR="00B20790" w:rsidRDefault="00B20790" w:rsidP="00E73861">
      <w:pPr>
        <w:pStyle w:val="aa"/>
        <w:ind w:left="511" w:hanging="227"/>
      </w:pPr>
      <w:r>
        <w:t>A：ODAのあり方にはどのような違いがあるだろう？</w:t>
      </w:r>
    </w:p>
    <w:p w14:paraId="04829040" w14:textId="5A281A27" w:rsidR="00B20790" w:rsidRDefault="00B20790" w:rsidP="00E73861">
      <w:pPr>
        <w:pStyle w:val="aa"/>
        <w:ind w:left="511" w:hanging="227"/>
      </w:pPr>
      <w:r>
        <w:t>B：日本は，二国間ODAの金額の半分以上が政府貸付等となっている。一方で，イギリスとアメリカは政府貸付等がない。日本の政府貸付等が多いのはなぜかな？</w:t>
      </w:r>
    </w:p>
    <w:p w14:paraId="1FE4A345" w14:textId="77777777" w:rsidR="00B20790" w:rsidRDefault="00B20790" w:rsidP="00E73861">
      <w:pPr>
        <w:pStyle w:val="aa"/>
        <w:ind w:left="511" w:hanging="227"/>
      </w:pPr>
      <w:r>
        <w:lastRenderedPageBreak/>
        <w:t>A：政府は，借り手である発展途上国側の開発に対する主体性を高めて自助努力を促すため，と言っている。</w:t>
      </w:r>
    </w:p>
    <w:p w14:paraId="21585480" w14:textId="77777777" w:rsidR="00B20790" w:rsidRDefault="00B20790" w:rsidP="00E73861">
      <w:pPr>
        <w:pStyle w:val="aa"/>
        <w:ind w:left="511" w:hanging="227"/>
      </w:pPr>
      <w:r>
        <w:t>B：二国間ODAを重視する国だけではないね。フランスは，二国間ODAに対する多国間ODAの割合が一番高い。</w:t>
      </w:r>
    </w:p>
    <w:p w14:paraId="54AE8273" w14:textId="77777777" w:rsidR="00B20790" w:rsidRDefault="00B20790" w:rsidP="00E73861">
      <w:pPr>
        <w:pStyle w:val="aa"/>
        <w:ind w:left="511" w:hanging="227"/>
      </w:pPr>
      <w:r>
        <w:t>A：多国間ODAというのはUNHCRなどの国際機関を通じた援助のことだね。二国間ODAと比較した場合の多国間ODAの特徴として，</w:t>
      </w:r>
      <w:r w:rsidRPr="006A0994">
        <w:rPr>
          <w:bdr w:val="single" w:sz="4" w:space="0" w:color="auto"/>
        </w:rPr>
        <w:t xml:space="preserve">　オ　</w:t>
      </w:r>
      <w:r>
        <w:t>ということがいえるね。</w:t>
      </w:r>
    </w:p>
    <w:p w14:paraId="45CF4859" w14:textId="77777777" w:rsidR="00B20790" w:rsidRDefault="00B20790" w:rsidP="00E73861">
      <w:pPr>
        <w:pStyle w:val="aa"/>
        <w:ind w:left="511" w:hanging="227"/>
      </w:pPr>
      <w:r>
        <w:t>B：自国での難民の受入れにかかる費用もODAに含まれるようだし，ODAの実際の内容を見ないとわからないことも多いね。</w:t>
      </w:r>
    </w:p>
    <w:p w14:paraId="3C175E9E" w14:textId="77777777" w:rsidR="00B20790" w:rsidRDefault="00B20790" w:rsidP="00E73861">
      <w:pPr>
        <w:pStyle w:val="aa"/>
        <w:ind w:left="511" w:hanging="227"/>
      </w:pPr>
      <w:r>
        <w:t>A：情報を整理して，国際社会における各国の責任について考える必要があるな。</w:t>
      </w:r>
    </w:p>
    <w:p w14:paraId="67959688" w14:textId="77777777" w:rsidR="00B20790" w:rsidRDefault="00B20790" w:rsidP="00B20790">
      <w:pPr>
        <w:pStyle w:val="aa"/>
      </w:pPr>
    </w:p>
    <w:p w14:paraId="70BCD604" w14:textId="77777777" w:rsidR="00B20790" w:rsidRDefault="00B20790" w:rsidP="00B20790">
      <w:pPr>
        <w:pStyle w:val="aa"/>
      </w:pPr>
      <w:r w:rsidRPr="006A0994">
        <w:rPr>
          <w:rFonts w:hint="eastAsia"/>
          <w:bdr w:val="single" w:sz="4" w:space="0" w:color="auto"/>
        </w:rPr>
        <w:t xml:space="preserve">　オ　</w:t>
      </w:r>
      <w:r>
        <w:rPr>
          <w:rFonts w:hint="eastAsia"/>
        </w:rPr>
        <w:t>に入る記述</w:t>
      </w:r>
    </w:p>
    <w:p w14:paraId="176B45E6" w14:textId="77777777" w:rsidR="00B20790" w:rsidRDefault="00B20790" w:rsidP="00B20790">
      <w:pPr>
        <w:pStyle w:val="aa"/>
      </w:pPr>
      <w:r>
        <w:t>X　援助国と被援助国との間の友好的な関係が強化される</w:t>
      </w:r>
    </w:p>
    <w:p w14:paraId="09655882" w14:textId="77777777" w:rsidR="00B20790" w:rsidRDefault="00B20790" w:rsidP="00B20790">
      <w:pPr>
        <w:pStyle w:val="aa"/>
      </w:pPr>
      <w:r>
        <w:t>Y　専門機関のもつ専門性や機動力が活用できる</w:t>
      </w:r>
    </w:p>
    <w:p w14:paraId="10011F70" w14:textId="77777777" w:rsidR="00B20790" w:rsidRDefault="00B20790" w:rsidP="00B20790">
      <w:pPr>
        <w:pStyle w:val="aa"/>
      </w:pPr>
    </w:p>
    <w:p w14:paraId="161FC59C" w14:textId="47AD864B" w:rsidR="00B20790" w:rsidRDefault="00EC24B6" w:rsidP="00B20790">
      <w:pPr>
        <w:pStyle w:val="aa"/>
      </w:pPr>
      <w:r w:rsidRPr="00EC24B6">
        <w:rPr>
          <w:rFonts w:ascii="ＭＳ ゴシック" w:eastAsia="ＭＳ ゴシック" w:hAnsi="ＭＳ ゴシック" w:hint="eastAsia"/>
          <w:b/>
          <w:w w:val="70"/>
          <w14:cntxtAlts/>
        </w:rPr>
        <w:t>①</w:t>
      </w:r>
      <w:r w:rsidR="00B20790">
        <w:rPr>
          <w:rFonts w:hint="eastAsia"/>
        </w:rPr>
        <w:t xml:space="preserve">　ア　日本　　　　エ　アメリカ　　オ　</w:t>
      </w:r>
      <w:r w:rsidR="00B20790">
        <w:t>X</w:t>
      </w:r>
    </w:p>
    <w:p w14:paraId="5BECB4CE" w14:textId="7E32DB38" w:rsidR="00B20790" w:rsidRDefault="00EC24B6" w:rsidP="00B20790">
      <w:pPr>
        <w:pStyle w:val="aa"/>
      </w:pPr>
      <w:r w:rsidRPr="00EC24B6">
        <w:rPr>
          <w:rFonts w:ascii="ＭＳ ゴシック" w:eastAsia="ＭＳ ゴシック" w:hAnsi="ＭＳ ゴシック" w:hint="eastAsia"/>
          <w:b/>
          <w:w w:val="70"/>
          <w14:cntxtAlts/>
        </w:rPr>
        <w:t>②</w:t>
      </w:r>
      <w:r w:rsidR="00B20790">
        <w:rPr>
          <w:rFonts w:hint="eastAsia"/>
        </w:rPr>
        <w:t xml:space="preserve">　ア　日本　　　　エ　アメリカ　　オ　</w:t>
      </w:r>
      <w:r w:rsidR="00B20790">
        <w:t>Y</w:t>
      </w:r>
    </w:p>
    <w:p w14:paraId="22E13973" w14:textId="1AC43187" w:rsidR="00B20790" w:rsidRDefault="00EC24B6" w:rsidP="00B20790">
      <w:pPr>
        <w:pStyle w:val="aa"/>
      </w:pPr>
      <w:r w:rsidRPr="00EC24B6">
        <w:rPr>
          <w:rFonts w:ascii="ＭＳ ゴシック" w:eastAsia="ＭＳ ゴシック" w:hAnsi="ＭＳ ゴシック" w:hint="eastAsia"/>
          <w:b/>
          <w:w w:val="70"/>
          <w14:cntxtAlts/>
        </w:rPr>
        <w:t>③</w:t>
      </w:r>
      <w:r w:rsidR="00B20790">
        <w:rPr>
          <w:rFonts w:hint="eastAsia"/>
        </w:rPr>
        <w:t xml:space="preserve">　ア　日本　　　　エ　イギリス　　オ　</w:t>
      </w:r>
      <w:r w:rsidR="00B20790">
        <w:t>X</w:t>
      </w:r>
    </w:p>
    <w:p w14:paraId="3565B8DC" w14:textId="7CEBC54D" w:rsidR="00B20790" w:rsidRDefault="00EC24B6" w:rsidP="00B20790">
      <w:pPr>
        <w:pStyle w:val="aa"/>
      </w:pPr>
      <w:r w:rsidRPr="00EC24B6">
        <w:rPr>
          <w:rFonts w:ascii="ＭＳ ゴシック" w:eastAsia="ＭＳ ゴシック" w:hAnsi="ＭＳ ゴシック" w:hint="eastAsia"/>
          <w:b/>
          <w:w w:val="70"/>
          <w14:cntxtAlts/>
        </w:rPr>
        <w:t>④</w:t>
      </w:r>
      <w:r w:rsidR="00B20790">
        <w:rPr>
          <w:rFonts w:hint="eastAsia"/>
        </w:rPr>
        <w:t xml:space="preserve">　ア　日本　　　　エ　イギリス　　オ　</w:t>
      </w:r>
      <w:r w:rsidR="00B20790">
        <w:t>Y</w:t>
      </w:r>
    </w:p>
    <w:p w14:paraId="1A719FB9" w14:textId="64AD1639" w:rsidR="00B20790" w:rsidRDefault="00EC24B6" w:rsidP="00B20790">
      <w:pPr>
        <w:pStyle w:val="aa"/>
      </w:pPr>
      <w:r w:rsidRPr="00EC24B6">
        <w:rPr>
          <w:rFonts w:ascii="ＭＳ ゴシック" w:eastAsia="ＭＳ ゴシック" w:hAnsi="ＭＳ ゴシック" w:hint="eastAsia"/>
          <w:b/>
          <w:w w:val="70"/>
          <w14:cntxtAlts/>
        </w:rPr>
        <w:t>⑤</w:t>
      </w:r>
      <w:r w:rsidR="00B20790">
        <w:rPr>
          <w:rFonts w:hint="eastAsia"/>
        </w:rPr>
        <w:t xml:space="preserve">　ア　フランス　　エ　アメリカ　　オ　</w:t>
      </w:r>
      <w:r w:rsidR="00B20790">
        <w:t>X</w:t>
      </w:r>
    </w:p>
    <w:p w14:paraId="140940D8" w14:textId="3E71CD81" w:rsidR="00B20790" w:rsidRDefault="00EC24B6" w:rsidP="00B20790">
      <w:pPr>
        <w:pStyle w:val="aa"/>
      </w:pPr>
      <w:r w:rsidRPr="00EC24B6">
        <w:rPr>
          <w:rFonts w:ascii="ＭＳ ゴシック" w:eastAsia="ＭＳ ゴシック" w:hAnsi="ＭＳ ゴシック" w:hint="eastAsia"/>
          <w:b/>
          <w:w w:val="70"/>
          <w14:cntxtAlts/>
        </w:rPr>
        <w:t>⑥</w:t>
      </w:r>
      <w:r w:rsidR="00B20790">
        <w:rPr>
          <w:rFonts w:hint="eastAsia"/>
        </w:rPr>
        <w:t xml:space="preserve">　ア　フランス　　エ　アメリカ　　オ　</w:t>
      </w:r>
      <w:r w:rsidR="00B20790">
        <w:t>Y</w:t>
      </w:r>
    </w:p>
    <w:p w14:paraId="420960A1" w14:textId="44811EAC" w:rsidR="00B20790" w:rsidRDefault="00EC24B6" w:rsidP="00B20790">
      <w:pPr>
        <w:pStyle w:val="aa"/>
      </w:pPr>
      <w:r w:rsidRPr="00EC24B6">
        <w:rPr>
          <w:rFonts w:ascii="ＭＳ ゴシック" w:eastAsia="ＭＳ ゴシック" w:hAnsi="ＭＳ ゴシック" w:hint="eastAsia"/>
          <w:b/>
          <w:w w:val="70"/>
          <w14:cntxtAlts/>
        </w:rPr>
        <w:t>⑦</w:t>
      </w:r>
      <w:r w:rsidR="00B20790">
        <w:rPr>
          <w:rFonts w:hint="eastAsia"/>
        </w:rPr>
        <w:t xml:space="preserve">　ア　フランス　　エ　イギリス　　オ　</w:t>
      </w:r>
      <w:r w:rsidR="00B20790">
        <w:t>X</w:t>
      </w:r>
    </w:p>
    <w:p w14:paraId="7CCCE93C" w14:textId="0E9A984F" w:rsidR="00B20790" w:rsidRDefault="00EC24B6" w:rsidP="00B20790">
      <w:pPr>
        <w:pStyle w:val="aa"/>
      </w:pPr>
      <w:r w:rsidRPr="00EC24B6">
        <w:rPr>
          <w:rFonts w:ascii="ＭＳ ゴシック" w:eastAsia="ＭＳ ゴシック" w:hAnsi="ＭＳ ゴシック" w:hint="eastAsia"/>
          <w:b/>
          <w:w w:val="70"/>
          <w14:cntxtAlts/>
        </w:rPr>
        <w:t>⑧</w:t>
      </w:r>
      <w:r w:rsidR="00B20790">
        <w:rPr>
          <w:rFonts w:hint="eastAsia"/>
        </w:rPr>
        <w:t xml:space="preserve">　ア　フランス　　エ　イギリス　　オ　</w:t>
      </w:r>
      <w:r w:rsidR="00B20790">
        <w:t>Y</w:t>
      </w:r>
    </w:p>
    <w:p w14:paraId="5C1CA073" w14:textId="77777777" w:rsidR="00B20790" w:rsidRDefault="00B20790" w:rsidP="00B20790">
      <w:pPr>
        <w:pStyle w:val="aa"/>
      </w:pPr>
    </w:p>
    <w:p w14:paraId="4F527648" w14:textId="77777777" w:rsidR="00820299" w:rsidRDefault="00820299" w:rsidP="00B20790">
      <w:pPr>
        <w:pStyle w:val="aa"/>
      </w:pPr>
      <w:r>
        <w:br w:type="page"/>
      </w:r>
    </w:p>
    <w:p w14:paraId="51444D25" w14:textId="13F8EAC0" w:rsidR="00B20790" w:rsidRDefault="00B20790" w:rsidP="00820299">
      <w:pPr>
        <w:pStyle w:val="X0"/>
        <w:ind w:left="285" w:hanging="285"/>
      </w:pPr>
      <w:r w:rsidRPr="006A0994">
        <w:rPr>
          <w:rFonts w:hint="eastAsia"/>
          <w:b/>
          <w:bCs/>
        </w:rPr>
        <w:lastRenderedPageBreak/>
        <w:t>問</w:t>
      </w:r>
      <w:r w:rsidRPr="006A0994">
        <w:rPr>
          <w:b/>
          <w:bCs/>
        </w:rPr>
        <w:t>4</w:t>
      </w:r>
      <w:r>
        <w:t xml:space="preserve">　授業での発表を終えて，生徒Aと生徒Bが次回の発表テーマについて会話をしている。次の会話文中の</w:t>
      </w:r>
      <w:r w:rsidRPr="006A0994">
        <w:rPr>
          <w:bdr w:val="single" w:sz="4" w:space="0" w:color="auto"/>
        </w:rPr>
        <w:t xml:space="preserve">　ア　</w:t>
      </w:r>
      <w:r>
        <w:t>・</w:t>
      </w:r>
      <w:r w:rsidRPr="006A0994">
        <w:rPr>
          <w:bdr w:val="single" w:sz="4" w:space="0" w:color="auto"/>
        </w:rPr>
        <w:t xml:space="preserve">　イ　</w:t>
      </w:r>
      <w:r>
        <w:t>に入る記述の組合せとして最も適当なものを，後の</w:t>
      </w:r>
      <w:r w:rsidR="00EC24B6" w:rsidRPr="00EC24B6">
        <w:rPr>
          <w:rFonts w:ascii="ＭＳ ゴシック" w:eastAsia="ＭＳ ゴシック" w:hAnsi="ＭＳ ゴシック"/>
          <w:b/>
          <w:w w:val="70"/>
          <w14:cntxtAlts/>
        </w:rPr>
        <w:t>①</w:t>
      </w:r>
      <w:r>
        <w:t>～</w:t>
      </w:r>
      <w:r w:rsidR="00EC24B6" w:rsidRPr="00EC24B6">
        <w:rPr>
          <w:rFonts w:ascii="ＭＳ ゴシック" w:eastAsia="ＭＳ ゴシック" w:hAnsi="ＭＳ ゴシック"/>
          <w:b/>
          <w:w w:val="70"/>
          <w14:cntxtAlts/>
        </w:rPr>
        <w:t>④</w:t>
      </w:r>
      <w:r>
        <w:t>のうちから一つ選べ。</w:t>
      </w:r>
      <w:r w:rsidRPr="006A0994">
        <w:rPr>
          <w:bdr w:val="single" w:sz="4" w:space="0" w:color="auto"/>
        </w:rPr>
        <w:t xml:space="preserve">　108　</w:t>
      </w:r>
    </w:p>
    <w:p w14:paraId="44505776" w14:textId="77777777" w:rsidR="00B20790" w:rsidRDefault="00B20790" w:rsidP="00B20790">
      <w:pPr>
        <w:pStyle w:val="aa"/>
      </w:pPr>
    </w:p>
    <w:p w14:paraId="59382D98" w14:textId="77777777" w:rsidR="00B20790" w:rsidRDefault="00B20790" w:rsidP="00E73861">
      <w:pPr>
        <w:pStyle w:val="aa"/>
        <w:ind w:left="511" w:hanging="227"/>
      </w:pPr>
      <w:r>
        <w:t>A：難民も含めて，日本における在留外国人の権利保護はどうなっているのかな？　言葉の壁などもあって在留外国人が直面しやすい課題もありそうだね。</w:t>
      </w:r>
    </w:p>
    <w:p w14:paraId="5B3A175A" w14:textId="77777777" w:rsidR="00B20790" w:rsidRDefault="00B20790" w:rsidP="00E73861">
      <w:pPr>
        <w:pStyle w:val="aa"/>
        <w:ind w:left="511" w:hanging="227"/>
      </w:pPr>
      <w:r>
        <w:t>B：権利保護の観点から，社会の一員として在留外国人の社会参加を進めてもよいのではないか，という意見もあるよね。</w:t>
      </w:r>
    </w:p>
    <w:p w14:paraId="5E9ED08E" w14:textId="77777777" w:rsidR="00B20790" w:rsidRDefault="00B20790" w:rsidP="00E73861">
      <w:pPr>
        <w:pStyle w:val="aa"/>
        <w:ind w:left="511" w:hanging="227"/>
      </w:pPr>
      <w:r>
        <w:t>A：参加ということで思いつくのは選挙かな。日本国憲法を見てみると，第15条第1項で公務員を選定し罷免することは</w:t>
      </w:r>
      <w:r w:rsidRPr="006A0994">
        <w:rPr>
          <w:bdr w:val="single" w:sz="4" w:space="0" w:color="auto"/>
        </w:rPr>
        <w:t xml:space="preserve">　ア　</w:t>
      </w:r>
      <w:r>
        <w:t>であると書かれているね。</w:t>
      </w:r>
    </w:p>
    <w:p w14:paraId="0DB3B0E7" w14:textId="77777777" w:rsidR="00B20790" w:rsidRDefault="00B20790" w:rsidP="00E73861">
      <w:pPr>
        <w:pStyle w:val="aa"/>
        <w:ind w:left="511" w:hanging="227"/>
      </w:pPr>
      <w:r>
        <w:t>B：選挙ではないけれど，広島市のように，自治体の条例に基づく住民投票において，外国人にも投票権を認めているところもある。ただ，住民投票で外国人に投票権を認めることには反対する意見もある。</w:t>
      </w:r>
    </w:p>
    <w:p w14:paraId="4196552D" w14:textId="77777777" w:rsidR="00B20790" w:rsidRDefault="00B20790" w:rsidP="00E73861">
      <w:pPr>
        <w:pStyle w:val="aa"/>
        <w:ind w:left="511" w:hanging="227"/>
      </w:pPr>
      <w:r>
        <w:t>A：行政の側が積極的に外国人の意見を聴くこともあるね。神奈川県川崎市は，外国人市民代表者会議を設置したよ。</w:t>
      </w:r>
    </w:p>
    <w:p w14:paraId="3F4E6F39" w14:textId="77777777" w:rsidR="00B20790" w:rsidRDefault="00B20790" w:rsidP="00E73861">
      <w:pPr>
        <w:pStyle w:val="aa"/>
        <w:ind w:left="511" w:hanging="227"/>
      </w:pPr>
      <w:r>
        <w:t>B：それ以外だと，憲法第16条で保障される請願権は</w:t>
      </w:r>
      <w:r w:rsidRPr="006A0994">
        <w:rPr>
          <w:bdr w:val="single" w:sz="4" w:space="0" w:color="auto"/>
        </w:rPr>
        <w:t xml:space="preserve">　イ　</w:t>
      </w:r>
      <w:r>
        <w:t>とされている。</w:t>
      </w:r>
    </w:p>
    <w:p w14:paraId="3F0DA94F" w14:textId="77777777" w:rsidR="00B20790" w:rsidRDefault="00B20790" w:rsidP="00E73861">
      <w:pPr>
        <w:pStyle w:val="aa"/>
        <w:ind w:left="511" w:hanging="227"/>
      </w:pPr>
      <w:r>
        <w:t>A：経済活動や地域活動など，日本人も在留外国人も様々なかたちで社会に参加しているよね。よりよい社会をつくっていくために，さらに考えていきたいな。</w:t>
      </w:r>
    </w:p>
    <w:p w14:paraId="0A25201B" w14:textId="77777777" w:rsidR="00B20790" w:rsidRDefault="00B20790" w:rsidP="00B20790">
      <w:pPr>
        <w:pStyle w:val="aa"/>
      </w:pPr>
    </w:p>
    <w:p w14:paraId="4D4D6E92" w14:textId="053DC02B" w:rsidR="00B20790" w:rsidRDefault="00EC24B6" w:rsidP="00B20790">
      <w:pPr>
        <w:pStyle w:val="aa"/>
      </w:pPr>
      <w:r w:rsidRPr="00EC24B6">
        <w:rPr>
          <w:rFonts w:ascii="ＭＳ ゴシック" w:eastAsia="ＭＳ ゴシック" w:hAnsi="ＭＳ ゴシック" w:hint="eastAsia"/>
          <w:b/>
          <w:w w:val="70"/>
          <w14:cntxtAlts/>
        </w:rPr>
        <w:t>①</w:t>
      </w:r>
      <w:r w:rsidR="00B20790">
        <w:rPr>
          <w:rFonts w:hint="eastAsia"/>
        </w:rPr>
        <w:t xml:space="preserve">　ア　国民固有の権利　　　イ　日本国民のみが行使できる</w:t>
      </w:r>
    </w:p>
    <w:p w14:paraId="2E97AACF" w14:textId="26A3C4DD" w:rsidR="00B20790" w:rsidRDefault="00EC24B6" w:rsidP="00B20790">
      <w:pPr>
        <w:pStyle w:val="aa"/>
      </w:pPr>
      <w:r w:rsidRPr="00EC24B6">
        <w:rPr>
          <w:rFonts w:ascii="ＭＳ ゴシック" w:eastAsia="ＭＳ ゴシック" w:hAnsi="ＭＳ ゴシック" w:hint="eastAsia"/>
          <w:b/>
          <w:w w:val="70"/>
          <w14:cntxtAlts/>
        </w:rPr>
        <w:t>②</w:t>
      </w:r>
      <w:r w:rsidR="00B20790">
        <w:rPr>
          <w:rFonts w:hint="eastAsia"/>
        </w:rPr>
        <w:t xml:space="preserve">　ア　国民固有の権利　　　イ　国籍に関係なく行使できる</w:t>
      </w:r>
    </w:p>
    <w:p w14:paraId="0B80A3E4" w14:textId="4831E5FE" w:rsidR="00B20790" w:rsidRDefault="00EC24B6" w:rsidP="00B20790">
      <w:pPr>
        <w:pStyle w:val="aa"/>
      </w:pPr>
      <w:r w:rsidRPr="00EC24B6">
        <w:rPr>
          <w:rFonts w:ascii="ＭＳ ゴシック" w:eastAsia="ＭＳ ゴシック" w:hAnsi="ＭＳ ゴシック" w:hint="eastAsia"/>
          <w:b/>
          <w:w w:val="70"/>
          <w14:cntxtAlts/>
        </w:rPr>
        <w:t>③</w:t>
      </w:r>
      <w:r w:rsidR="00B20790">
        <w:rPr>
          <w:rFonts w:hint="eastAsia"/>
        </w:rPr>
        <w:t xml:space="preserve">　ア　何人も有する権利　　イ　日本国民のみが行使できる</w:t>
      </w:r>
    </w:p>
    <w:p w14:paraId="611C0963" w14:textId="7A6F0123" w:rsidR="00B20790" w:rsidRDefault="00EC24B6" w:rsidP="00B20790">
      <w:pPr>
        <w:pStyle w:val="aa"/>
      </w:pPr>
      <w:r w:rsidRPr="00EC24B6">
        <w:rPr>
          <w:rFonts w:ascii="ＭＳ ゴシック" w:eastAsia="ＭＳ ゴシック" w:hAnsi="ＭＳ ゴシック" w:hint="eastAsia"/>
          <w:b/>
          <w:w w:val="70"/>
          <w14:cntxtAlts/>
        </w:rPr>
        <w:t>④</w:t>
      </w:r>
      <w:r w:rsidR="00B20790">
        <w:rPr>
          <w:rFonts w:hint="eastAsia"/>
        </w:rPr>
        <w:t xml:space="preserve">　ア　何人も有する権利　　イ　国籍に関係なく行使できる</w:t>
      </w:r>
    </w:p>
    <w:p w14:paraId="2AFA96AD" w14:textId="77777777" w:rsidR="00820299" w:rsidRDefault="00820299" w:rsidP="00B20790">
      <w:pPr>
        <w:pStyle w:val="aa"/>
      </w:pPr>
      <w:r>
        <w:br w:type="page"/>
      </w:r>
    </w:p>
    <w:p w14:paraId="0BA11793" w14:textId="3CDAA50C" w:rsidR="00B20790" w:rsidRDefault="00B20790" w:rsidP="00820299">
      <w:pPr>
        <w:pStyle w:val="X"/>
      </w:pPr>
      <w:r w:rsidRPr="002E0E9C">
        <w:rPr>
          <w:rFonts w:ascii="ＭＳ Ｐゴシック" w:eastAsia="ＭＳ Ｐゴシック" w:hAnsi="ＭＳ Ｐゴシック" w:hint="eastAsia"/>
          <w:b/>
        </w:rPr>
        <w:lastRenderedPageBreak/>
        <w:t>第</w:t>
      </w:r>
      <w:r w:rsidRPr="002E0E9C">
        <w:rPr>
          <w:rFonts w:ascii="ＭＳ Ｐゴシック" w:eastAsia="ＭＳ Ｐゴシック" w:hAnsi="ＭＳ Ｐゴシック"/>
          <w:b/>
        </w:rPr>
        <w:t>3問</w:t>
      </w:r>
      <w:r>
        <w:t xml:space="preserve">　生徒Aと生徒Bは，「公共」の授業で，経済活動とその社会的影響について学習した。次の問い(</w:t>
      </w:r>
      <w:r w:rsidRPr="006A0994">
        <w:rPr>
          <w:b/>
        </w:rPr>
        <w:t>問1～4</w:t>
      </w:r>
      <w:r>
        <w:t>)に答えよ。(配点　13)</w:t>
      </w:r>
    </w:p>
    <w:p w14:paraId="3E121880" w14:textId="77777777" w:rsidR="00B20790" w:rsidRDefault="00B20790" w:rsidP="00B20790">
      <w:pPr>
        <w:pStyle w:val="aa"/>
      </w:pPr>
    </w:p>
    <w:p w14:paraId="5742C5E2" w14:textId="5D9C3F86" w:rsidR="00B20790" w:rsidRDefault="00B20790" w:rsidP="00820299">
      <w:pPr>
        <w:pStyle w:val="X0"/>
        <w:ind w:left="285" w:hanging="285"/>
      </w:pPr>
      <w:r w:rsidRPr="006A0994">
        <w:rPr>
          <w:rFonts w:hint="eastAsia"/>
          <w:b/>
          <w:bCs/>
        </w:rPr>
        <w:t>問</w:t>
      </w:r>
      <w:r w:rsidRPr="006A0994">
        <w:rPr>
          <w:b/>
          <w:bCs/>
        </w:rPr>
        <w:t>1</w:t>
      </w:r>
      <w:r>
        <w:t xml:space="preserve">　生徒Aと生徒Bが遊びに行く計画をしている。次の会話文中の</w:t>
      </w:r>
      <w:r w:rsidRPr="006A0994">
        <w:rPr>
          <w:bdr w:val="single" w:sz="4" w:space="0" w:color="auto"/>
        </w:rPr>
        <w:t xml:space="preserve">　ア　</w:t>
      </w:r>
      <w:r>
        <w:t>・</w:t>
      </w:r>
      <w:r w:rsidRPr="006A0994">
        <w:rPr>
          <w:bdr w:val="single" w:sz="4" w:space="0" w:color="auto"/>
        </w:rPr>
        <w:t xml:space="preserve">　イ　</w:t>
      </w:r>
      <w:r>
        <w:t>に入るものの組合せとして最も適当なものを，後の</w:t>
      </w:r>
      <w:r w:rsidR="00EC24B6" w:rsidRPr="00EC24B6">
        <w:rPr>
          <w:rFonts w:ascii="ＭＳ ゴシック" w:eastAsia="ＭＳ ゴシック" w:hAnsi="ＭＳ ゴシック"/>
          <w:b/>
          <w:w w:val="70"/>
          <w14:cntxtAlts/>
        </w:rPr>
        <w:t>①</w:t>
      </w:r>
      <w:r>
        <w:t>～</w:t>
      </w:r>
      <w:r w:rsidR="00EC24B6" w:rsidRPr="00EC24B6">
        <w:rPr>
          <w:rFonts w:ascii="ＭＳ ゴシック" w:eastAsia="ＭＳ ゴシック" w:hAnsi="ＭＳ ゴシック"/>
          <w:b/>
          <w:w w:val="70"/>
          <w14:cntxtAlts/>
        </w:rPr>
        <w:t>⑥</w:t>
      </w:r>
      <w:r>
        <w:t>のうちから一つ選べ。</w:t>
      </w:r>
      <w:r w:rsidR="006A0994">
        <w:br/>
      </w:r>
      <w:r w:rsidRPr="006A0994">
        <w:rPr>
          <w:bdr w:val="single" w:sz="4" w:space="0" w:color="auto"/>
        </w:rPr>
        <w:t xml:space="preserve">　109　</w:t>
      </w:r>
    </w:p>
    <w:p w14:paraId="37AE51B5" w14:textId="77777777" w:rsidR="00B20790" w:rsidRDefault="00B20790" w:rsidP="00B20790">
      <w:pPr>
        <w:pStyle w:val="aa"/>
      </w:pPr>
    </w:p>
    <w:p w14:paraId="35816818" w14:textId="77777777" w:rsidR="00B20790" w:rsidRDefault="00B20790" w:rsidP="00820299">
      <w:pPr>
        <w:pStyle w:val="aa"/>
        <w:ind w:left="511" w:hanging="227"/>
      </w:pPr>
      <w:r>
        <w:t>A：気分転換に遊びに行かない？</w:t>
      </w:r>
    </w:p>
    <w:p w14:paraId="4083244E" w14:textId="77777777" w:rsidR="00B20790" w:rsidRDefault="00B20790" w:rsidP="00820299">
      <w:pPr>
        <w:pStyle w:val="aa"/>
        <w:ind w:left="511" w:hanging="227"/>
      </w:pPr>
      <w:r>
        <w:t>B：いいね。アルバイトを休んじゃおうかな。</w:t>
      </w:r>
    </w:p>
    <w:p w14:paraId="02149809" w14:textId="77777777" w:rsidR="00B20790" w:rsidRDefault="00B20790" w:rsidP="00820299">
      <w:pPr>
        <w:pStyle w:val="aa"/>
        <w:ind w:left="511" w:hanging="227"/>
      </w:pPr>
      <w:r>
        <w:t>A：アルバイトがあったんだね。もし遊びに行かずにアルバイトをしたならば，いくら稼げるの？</w:t>
      </w:r>
    </w:p>
    <w:p w14:paraId="6B19409F" w14:textId="77777777" w:rsidR="00B20790" w:rsidRDefault="00B20790" w:rsidP="00820299">
      <w:pPr>
        <w:pStyle w:val="aa"/>
        <w:ind w:left="511" w:hanging="227"/>
      </w:pPr>
      <w:r>
        <w:t>B：5,000円だよ。</w:t>
      </w:r>
    </w:p>
    <w:p w14:paraId="42D10C2D" w14:textId="77777777" w:rsidR="00B20790" w:rsidRDefault="00B20790" w:rsidP="00820299">
      <w:pPr>
        <w:pStyle w:val="aa"/>
        <w:ind w:left="511" w:hanging="227"/>
      </w:pPr>
      <w:r>
        <w:t>A：そうすると，遊びに行くことで，この5,000円をあきらめることになるんだね。</w:t>
      </w:r>
    </w:p>
    <w:p w14:paraId="68CCE0DA" w14:textId="77777777" w:rsidR="00B20790" w:rsidRDefault="00B20790" w:rsidP="00820299">
      <w:pPr>
        <w:pStyle w:val="aa"/>
        <w:ind w:left="511" w:hanging="227"/>
      </w:pPr>
      <w:r>
        <w:t>B：私たちは，何かの意思決定をする場合には，いくつかの選択肢を比較して，その中から一つを選んでいるよね。「公共」の授業では，ある選択をすることで，あきらめることになった最大の利益をコストとしてとらえる</w:t>
      </w:r>
      <w:r w:rsidRPr="006A0994">
        <w:rPr>
          <w:bdr w:val="single" w:sz="4" w:space="0" w:color="auto"/>
        </w:rPr>
        <w:t xml:space="preserve">　ア　</w:t>
      </w:r>
      <w:r>
        <w:t>の考え方を学んだね。</w:t>
      </w:r>
    </w:p>
    <w:p w14:paraId="16DB087A" w14:textId="77777777" w:rsidR="00B20790" w:rsidRDefault="00B20790" w:rsidP="00820299">
      <w:pPr>
        <w:pStyle w:val="aa"/>
        <w:ind w:left="511" w:hanging="227"/>
      </w:pPr>
      <w:r>
        <w:t>A：そうだね。仮にアルバイトの時給が上がったならば，アルバイトではなく遊びに行くことの</w:t>
      </w:r>
      <w:r w:rsidRPr="006A0994">
        <w:rPr>
          <w:bdr w:val="single" w:sz="4" w:space="0" w:color="auto"/>
        </w:rPr>
        <w:t xml:space="preserve">　ア　</w:t>
      </w:r>
      <w:r>
        <w:t>は</w:t>
      </w:r>
      <w:r w:rsidRPr="006A0994">
        <w:rPr>
          <w:bdr w:val="single" w:sz="4" w:space="0" w:color="auto"/>
        </w:rPr>
        <w:t xml:space="preserve">　イ　</w:t>
      </w:r>
      <w:r>
        <w:t>と考えることができるよ。</w:t>
      </w:r>
    </w:p>
    <w:p w14:paraId="6BE0FEC5" w14:textId="77777777" w:rsidR="00B20790" w:rsidRDefault="00B20790" w:rsidP="00820299">
      <w:pPr>
        <w:pStyle w:val="aa"/>
        <w:ind w:left="511" w:hanging="227"/>
      </w:pPr>
      <w:r>
        <w:t>B：なるほどね。このように授業で学んだことを日常生活にあてはめて，日々の意思決定や行動について考えることができるんだね。</w:t>
      </w:r>
    </w:p>
    <w:p w14:paraId="319AAC3A" w14:textId="77777777" w:rsidR="00B20790" w:rsidRDefault="00B20790" w:rsidP="00B20790">
      <w:pPr>
        <w:pStyle w:val="aa"/>
      </w:pPr>
    </w:p>
    <w:p w14:paraId="009416A3" w14:textId="77777777" w:rsidR="005F6EAD" w:rsidRDefault="005F6EAD" w:rsidP="00B20790">
      <w:pPr>
        <w:pStyle w:val="aa"/>
        <w:rPr>
          <w:rFonts w:ascii="ＭＳ ゴシック" w:eastAsia="ＭＳ ゴシック" w:hAnsi="ＭＳ ゴシック"/>
          <w:b/>
          <w:w w:val="70"/>
          <w14:cntxtAlts/>
        </w:rPr>
      </w:pPr>
      <w:r>
        <w:rPr>
          <w:rFonts w:ascii="ＭＳ ゴシック" w:eastAsia="ＭＳ ゴシック" w:hAnsi="ＭＳ ゴシック"/>
          <w:b/>
          <w:w w:val="70"/>
          <w14:cntxtAlts/>
        </w:rPr>
        <w:br w:type="page"/>
      </w:r>
    </w:p>
    <w:p w14:paraId="15CDECD6" w14:textId="04711089" w:rsidR="00B20790" w:rsidRDefault="00EC24B6" w:rsidP="00B20790">
      <w:pPr>
        <w:pStyle w:val="aa"/>
      </w:pPr>
      <w:r w:rsidRPr="00EC24B6">
        <w:rPr>
          <w:rFonts w:ascii="ＭＳ ゴシック" w:eastAsia="ＭＳ ゴシック" w:hAnsi="ＭＳ ゴシック" w:hint="eastAsia"/>
          <w:b/>
          <w:w w:val="70"/>
          <w14:cntxtAlts/>
        </w:rPr>
        <w:lastRenderedPageBreak/>
        <w:t>①</w:t>
      </w:r>
      <w:r w:rsidR="00B20790">
        <w:rPr>
          <w:rFonts w:hint="eastAsia"/>
        </w:rPr>
        <w:t xml:space="preserve">　ア　固定資本減耗　　イ　増加する</w:t>
      </w:r>
    </w:p>
    <w:p w14:paraId="18039753" w14:textId="476D8BFA" w:rsidR="00B20790" w:rsidRDefault="00EC24B6" w:rsidP="00B20790">
      <w:pPr>
        <w:pStyle w:val="aa"/>
      </w:pPr>
      <w:r w:rsidRPr="00EC24B6">
        <w:rPr>
          <w:rFonts w:ascii="ＭＳ ゴシック" w:eastAsia="ＭＳ ゴシック" w:hAnsi="ＭＳ ゴシック" w:hint="eastAsia"/>
          <w:b/>
          <w:w w:val="70"/>
          <w14:cntxtAlts/>
        </w:rPr>
        <w:t>②</w:t>
      </w:r>
      <w:r w:rsidR="00B20790">
        <w:rPr>
          <w:rFonts w:hint="eastAsia"/>
        </w:rPr>
        <w:t xml:space="preserve">　ア　固定資本減耗　　イ　変わらない</w:t>
      </w:r>
    </w:p>
    <w:p w14:paraId="5CD10CDD" w14:textId="6B2DFD58" w:rsidR="00B20790" w:rsidRDefault="00EC24B6" w:rsidP="00B20790">
      <w:pPr>
        <w:pStyle w:val="aa"/>
      </w:pPr>
      <w:r w:rsidRPr="00EC24B6">
        <w:rPr>
          <w:rFonts w:ascii="ＭＳ ゴシック" w:eastAsia="ＭＳ ゴシック" w:hAnsi="ＭＳ ゴシック" w:hint="eastAsia"/>
          <w:b/>
          <w:w w:val="70"/>
          <w14:cntxtAlts/>
        </w:rPr>
        <w:t>③</w:t>
      </w:r>
      <w:r w:rsidR="00B20790">
        <w:rPr>
          <w:rFonts w:hint="eastAsia"/>
        </w:rPr>
        <w:t xml:space="preserve">　ア　固定資本減耗　　イ　減少する</w:t>
      </w:r>
    </w:p>
    <w:p w14:paraId="5AE75F96" w14:textId="327F2DB6" w:rsidR="00B20790" w:rsidRDefault="00EC24B6" w:rsidP="00B20790">
      <w:pPr>
        <w:pStyle w:val="aa"/>
      </w:pPr>
      <w:r w:rsidRPr="00EC24B6">
        <w:rPr>
          <w:rFonts w:ascii="ＭＳ ゴシック" w:eastAsia="ＭＳ ゴシック" w:hAnsi="ＭＳ ゴシック" w:hint="eastAsia"/>
          <w:b/>
          <w:w w:val="70"/>
          <w14:cntxtAlts/>
        </w:rPr>
        <w:t>④</w:t>
      </w:r>
      <w:r w:rsidR="00B20790">
        <w:rPr>
          <w:rFonts w:hint="eastAsia"/>
        </w:rPr>
        <w:t xml:space="preserve">　ア　機会費用　　　　</w:t>
      </w:r>
      <w:r w:rsidR="005F6EAD">
        <w:rPr>
          <w:rFonts w:hint="eastAsia"/>
        </w:rPr>
        <w:t xml:space="preserve">　</w:t>
      </w:r>
      <w:r w:rsidR="00B20790">
        <w:rPr>
          <w:rFonts w:hint="eastAsia"/>
        </w:rPr>
        <w:t>イ　増加する</w:t>
      </w:r>
    </w:p>
    <w:p w14:paraId="794AED82" w14:textId="54096746" w:rsidR="00B20790" w:rsidRDefault="00EC24B6" w:rsidP="00B20790">
      <w:pPr>
        <w:pStyle w:val="aa"/>
      </w:pPr>
      <w:r w:rsidRPr="00EC24B6">
        <w:rPr>
          <w:rFonts w:ascii="ＭＳ ゴシック" w:eastAsia="ＭＳ ゴシック" w:hAnsi="ＭＳ ゴシック" w:hint="eastAsia"/>
          <w:b/>
          <w:w w:val="70"/>
          <w14:cntxtAlts/>
        </w:rPr>
        <w:t>⑤</w:t>
      </w:r>
      <w:r w:rsidR="00B20790">
        <w:rPr>
          <w:rFonts w:hint="eastAsia"/>
        </w:rPr>
        <w:t xml:space="preserve">　ア　機会費用　　　　</w:t>
      </w:r>
      <w:r w:rsidR="005F6EAD">
        <w:rPr>
          <w:rFonts w:hint="eastAsia"/>
        </w:rPr>
        <w:t xml:space="preserve">　</w:t>
      </w:r>
      <w:r w:rsidR="00B20790">
        <w:rPr>
          <w:rFonts w:hint="eastAsia"/>
        </w:rPr>
        <w:t>イ　変わらない</w:t>
      </w:r>
    </w:p>
    <w:p w14:paraId="4A868345" w14:textId="07CBBF33" w:rsidR="00B20790" w:rsidRDefault="00EC24B6" w:rsidP="00B20790">
      <w:pPr>
        <w:pStyle w:val="aa"/>
      </w:pPr>
      <w:r w:rsidRPr="00EC24B6">
        <w:rPr>
          <w:rFonts w:ascii="ＭＳ ゴシック" w:eastAsia="ＭＳ ゴシック" w:hAnsi="ＭＳ ゴシック" w:hint="eastAsia"/>
          <w:b/>
          <w:w w:val="70"/>
          <w14:cntxtAlts/>
        </w:rPr>
        <w:t>⑥</w:t>
      </w:r>
      <w:r w:rsidR="00B20790">
        <w:rPr>
          <w:rFonts w:hint="eastAsia"/>
        </w:rPr>
        <w:t xml:space="preserve">　ア　機会費用　　　　</w:t>
      </w:r>
      <w:r w:rsidR="005F6EAD">
        <w:rPr>
          <w:rFonts w:hint="eastAsia"/>
        </w:rPr>
        <w:t xml:space="preserve">　</w:t>
      </w:r>
      <w:r w:rsidR="00B20790">
        <w:rPr>
          <w:rFonts w:hint="eastAsia"/>
        </w:rPr>
        <w:t>イ　減少する</w:t>
      </w:r>
    </w:p>
    <w:p w14:paraId="2566CF66" w14:textId="77777777" w:rsidR="00B20790" w:rsidRDefault="00B20790" w:rsidP="00B20790">
      <w:pPr>
        <w:pStyle w:val="aa"/>
      </w:pPr>
    </w:p>
    <w:p w14:paraId="6D2A8EBB" w14:textId="77777777" w:rsidR="00820299" w:rsidRDefault="00820299" w:rsidP="00B20790">
      <w:pPr>
        <w:pStyle w:val="aa"/>
      </w:pPr>
      <w:r>
        <w:br w:type="page"/>
      </w:r>
    </w:p>
    <w:p w14:paraId="742F5405" w14:textId="29098470" w:rsidR="00B20790" w:rsidRDefault="00B20790" w:rsidP="00820299">
      <w:pPr>
        <w:pStyle w:val="X0"/>
        <w:ind w:left="285" w:hanging="285"/>
      </w:pPr>
      <w:r w:rsidRPr="006A0994">
        <w:rPr>
          <w:rFonts w:hint="eastAsia"/>
          <w:b/>
          <w:bCs/>
        </w:rPr>
        <w:lastRenderedPageBreak/>
        <w:t>問</w:t>
      </w:r>
      <w:r w:rsidRPr="006A0994">
        <w:rPr>
          <w:b/>
          <w:bCs/>
        </w:rPr>
        <w:t>2</w:t>
      </w:r>
      <w:r>
        <w:t xml:space="preserve">　生徒Aと生徒Bは，外部不経済(外部負経済)について会話をしている。次の会話文中の</w:t>
      </w:r>
      <w:r w:rsidRPr="006A0994">
        <w:rPr>
          <w:bdr w:val="single" w:sz="4" w:space="0" w:color="auto"/>
        </w:rPr>
        <w:t xml:space="preserve">　ア　</w:t>
      </w:r>
      <w:r>
        <w:t>・</w:t>
      </w:r>
      <w:r w:rsidRPr="006A0994">
        <w:rPr>
          <w:bdr w:val="single" w:sz="4" w:space="0" w:color="auto"/>
        </w:rPr>
        <w:t xml:space="preserve">　イ　</w:t>
      </w:r>
      <w:r>
        <w:t>に入るものの組合せとして最も適当なものを，後の</w:t>
      </w:r>
      <w:r w:rsidR="00EC24B6" w:rsidRPr="00EC24B6">
        <w:rPr>
          <w:rFonts w:ascii="ＭＳ ゴシック" w:eastAsia="ＭＳ ゴシック" w:hAnsi="ＭＳ ゴシック"/>
          <w:b/>
          <w:w w:val="70"/>
          <w14:cntxtAlts/>
        </w:rPr>
        <w:t>①</w:t>
      </w:r>
      <w:r>
        <w:t>～</w:t>
      </w:r>
      <w:r w:rsidR="00EC24B6" w:rsidRPr="00EC24B6">
        <w:rPr>
          <w:rFonts w:ascii="ＭＳ ゴシック" w:eastAsia="ＭＳ ゴシック" w:hAnsi="ＭＳ ゴシック"/>
          <w:b/>
          <w:w w:val="70"/>
          <w14:cntxtAlts/>
        </w:rPr>
        <w:t>④</w:t>
      </w:r>
      <w:r>
        <w:t>のうちから一つ選べ。</w:t>
      </w:r>
      <w:r w:rsidRPr="006A0994">
        <w:rPr>
          <w:bdr w:val="single" w:sz="4" w:space="0" w:color="auto"/>
        </w:rPr>
        <w:t xml:space="preserve">　110　</w:t>
      </w:r>
    </w:p>
    <w:p w14:paraId="56B72718" w14:textId="77777777" w:rsidR="00B20790" w:rsidRDefault="00B20790" w:rsidP="00B20790">
      <w:pPr>
        <w:pStyle w:val="aa"/>
      </w:pPr>
    </w:p>
    <w:p w14:paraId="4B63B77C" w14:textId="77777777" w:rsidR="00B20790" w:rsidRDefault="00B20790" w:rsidP="00820299">
      <w:pPr>
        <w:pStyle w:val="aa"/>
        <w:ind w:left="511" w:hanging="227"/>
      </w:pPr>
      <w:r>
        <w:t>A：そういえば，「公共」の授業で勉強した外部不経済って何だったっけ？</w:t>
      </w:r>
    </w:p>
    <w:p w14:paraId="4B82DBE0" w14:textId="77777777" w:rsidR="00B20790" w:rsidRDefault="00B20790" w:rsidP="00820299">
      <w:pPr>
        <w:pStyle w:val="aa"/>
        <w:ind w:left="511" w:hanging="227"/>
      </w:pPr>
      <w:r>
        <w:t>B：ある経済活動が，市場を介さずに，第三者に対して不利益を与える場合を，外部不経済というって学んだよ。</w:t>
      </w:r>
    </w:p>
    <w:p w14:paraId="7639F351" w14:textId="77777777" w:rsidR="00B20790" w:rsidRDefault="00B20790" w:rsidP="00820299">
      <w:pPr>
        <w:pStyle w:val="aa"/>
        <w:ind w:left="511" w:hanging="227"/>
      </w:pPr>
      <w:r>
        <w:t>A：具体的にはどういうことだろう。</w:t>
      </w:r>
    </w:p>
    <w:p w14:paraId="28386D8D" w14:textId="77777777" w:rsidR="00B20790" w:rsidRDefault="00B20790" w:rsidP="00820299">
      <w:pPr>
        <w:pStyle w:val="aa"/>
        <w:ind w:left="511" w:hanging="227"/>
      </w:pPr>
      <w:r>
        <w:t>B：例えば，ある地域に建設された工場が操業を開始した。それにより，川に汚染物質が排出されたとしよう。その汚染物質が原因で，その地域では野菜などの農産物の育ちが悪くなった。こうした状況の下で，農家が農産物の生産量を維持するために，何らかの対策が必要となったとすると，生産にかかる費用が</w:t>
      </w:r>
      <w:r w:rsidRPr="006A0994">
        <w:rPr>
          <w:bdr w:val="single" w:sz="4" w:space="0" w:color="auto"/>
        </w:rPr>
        <w:t xml:space="preserve">　ア　</w:t>
      </w:r>
      <w:r>
        <w:t>することになるよね。この事例では，工場の操業により，その地域の農産物の生産に外部不経済が生じているといえるよね。</w:t>
      </w:r>
    </w:p>
    <w:p w14:paraId="17CF8F45" w14:textId="77777777" w:rsidR="00B20790" w:rsidRDefault="00B20790" w:rsidP="00820299">
      <w:pPr>
        <w:pStyle w:val="aa"/>
        <w:ind w:left="511" w:hanging="227"/>
      </w:pPr>
      <w:r>
        <w:t>A：なるほど。こうした工場の操業による影響に対処するにはどうしたらいいんだろうね。</w:t>
      </w:r>
    </w:p>
    <w:p w14:paraId="10B803C4" w14:textId="77777777" w:rsidR="00B20790" w:rsidRDefault="00B20790" w:rsidP="00820299">
      <w:pPr>
        <w:pStyle w:val="aa"/>
        <w:ind w:left="511" w:hanging="227"/>
      </w:pPr>
      <w:r>
        <w:t>B：授業で学んだことからすれば，外部不経済に対処する方法の一つとして，政府が</w:t>
      </w:r>
      <w:r w:rsidRPr="006A0994">
        <w:rPr>
          <w:bdr w:val="single" w:sz="4" w:space="0" w:color="auto"/>
        </w:rPr>
        <w:t xml:space="preserve">　イ　</w:t>
      </w:r>
      <w:r>
        <w:t>ことが考えられるね。企業の経済活動が，このように社会に影響を及ぼすことがあるということも考えないといけないね。</w:t>
      </w:r>
    </w:p>
    <w:p w14:paraId="7E75246E" w14:textId="77777777" w:rsidR="00B20790" w:rsidRDefault="00B20790" w:rsidP="00B20790">
      <w:pPr>
        <w:pStyle w:val="aa"/>
      </w:pPr>
    </w:p>
    <w:p w14:paraId="6F0392EF" w14:textId="0D2BB1A9" w:rsidR="00B20790" w:rsidRDefault="00EC24B6" w:rsidP="00B20790">
      <w:pPr>
        <w:pStyle w:val="aa"/>
      </w:pPr>
      <w:r w:rsidRPr="00EC24B6">
        <w:rPr>
          <w:rFonts w:ascii="ＭＳ ゴシック" w:eastAsia="ＭＳ ゴシック" w:hAnsi="ＭＳ ゴシック" w:hint="eastAsia"/>
          <w:b/>
          <w:w w:val="70"/>
          <w14:cntxtAlts/>
        </w:rPr>
        <w:t>①</w:t>
      </w:r>
      <w:r w:rsidR="00B20790">
        <w:rPr>
          <w:rFonts w:hint="eastAsia"/>
        </w:rPr>
        <w:t xml:space="preserve">　ア　増加　　イ　農産物の価格を引き下げる</w:t>
      </w:r>
    </w:p>
    <w:p w14:paraId="7728C824" w14:textId="1F4D084A" w:rsidR="00B20790" w:rsidRDefault="00EC24B6" w:rsidP="00B20790">
      <w:pPr>
        <w:pStyle w:val="aa"/>
      </w:pPr>
      <w:r w:rsidRPr="00EC24B6">
        <w:rPr>
          <w:rFonts w:ascii="ＭＳ ゴシック" w:eastAsia="ＭＳ ゴシック" w:hAnsi="ＭＳ ゴシック" w:hint="eastAsia"/>
          <w:b/>
          <w:w w:val="70"/>
          <w14:cntxtAlts/>
        </w:rPr>
        <w:t>②</w:t>
      </w:r>
      <w:r w:rsidR="00B20790">
        <w:rPr>
          <w:rFonts w:hint="eastAsia"/>
        </w:rPr>
        <w:t xml:space="preserve">　ア　増加　　イ　汚染物質の排出に課税をする</w:t>
      </w:r>
    </w:p>
    <w:p w14:paraId="72930DE1" w14:textId="314E64C1" w:rsidR="00B20790" w:rsidRDefault="00EC24B6" w:rsidP="00B20790">
      <w:pPr>
        <w:pStyle w:val="aa"/>
      </w:pPr>
      <w:r w:rsidRPr="00EC24B6">
        <w:rPr>
          <w:rFonts w:ascii="ＭＳ ゴシック" w:eastAsia="ＭＳ ゴシック" w:hAnsi="ＭＳ ゴシック" w:hint="eastAsia"/>
          <w:b/>
          <w:w w:val="70"/>
          <w14:cntxtAlts/>
        </w:rPr>
        <w:t>③</w:t>
      </w:r>
      <w:r w:rsidR="00B20790">
        <w:rPr>
          <w:rFonts w:hint="eastAsia"/>
        </w:rPr>
        <w:t xml:space="preserve">　ア　減少　　イ　農産物の価格を引き下げる</w:t>
      </w:r>
    </w:p>
    <w:p w14:paraId="0E8853DF" w14:textId="580BDE53" w:rsidR="00B20790" w:rsidRDefault="00EC24B6" w:rsidP="00B20790">
      <w:pPr>
        <w:pStyle w:val="aa"/>
      </w:pPr>
      <w:r w:rsidRPr="00EC24B6">
        <w:rPr>
          <w:rFonts w:ascii="ＭＳ ゴシック" w:eastAsia="ＭＳ ゴシック" w:hAnsi="ＭＳ ゴシック" w:hint="eastAsia"/>
          <w:b/>
          <w:w w:val="70"/>
          <w14:cntxtAlts/>
        </w:rPr>
        <w:t>④</w:t>
      </w:r>
      <w:r w:rsidR="00B20790">
        <w:rPr>
          <w:rFonts w:hint="eastAsia"/>
        </w:rPr>
        <w:t xml:space="preserve">　ア　減少　　イ　汚染物質の排出に課税をする</w:t>
      </w:r>
    </w:p>
    <w:p w14:paraId="1F06517A" w14:textId="77777777" w:rsidR="00B20790" w:rsidRDefault="00B20790" w:rsidP="00B20790">
      <w:pPr>
        <w:pStyle w:val="aa"/>
      </w:pPr>
    </w:p>
    <w:p w14:paraId="7EF2EDD7" w14:textId="77777777" w:rsidR="00820299" w:rsidRDefault="00820299" w:rsidP="00B20790">
      <w:pPr>
        <w:pStyle w:val="aa"/>
      </w:pPr>
      <w:r>
        <w:br w:type="page"/>
      </w:r>
    </w:p>
    <w:p w14:paraId="50708964" w14:textId="4836F21C" w:rsidR="00B20790" w:rsidRDefault="00B20790" w:rsidP="00820299">
      <w:pPr>
        <w:pStyle w:val="X0"/>
        <w:ind w:left="285" w:hanging="285"/>
      </w:pPr>
      <w:r w:rsidRPr="006A0994">
        <w:rPr>
          <w:rFonts w:hint="eastAsia"/>
          <w:b/>
          <w:bCs/>
        </w:rPr>
        <w:lastRenderedPageBreak/>
        <w:t>問</w:t>
      </w:r>
      <w:r w:rsidRPr="006A0994">
        <w:rPr>
          <w:b/>
          <w:bCs/>
        </w:rPr>
        <w:t>3</w:t>
      </w:r>
      <w:r>
        <w:t xml:space="preserve">　生徒Aと生徒Bは，外部不経済について話した後，企業の望ましいあり方について会話をしている。次の会話文中の</w:t>
      </w:r>
      <w:r w:rsidRPr="006A0994">
        <w:rPr>
          <w:bdr w:val="single" w:sz="4" w:space="0" w:color="auto"/>
        </w:rPr>
        <w:t xml:space="preserve">　ア　</w:t>
      </w:r>
      <w:r>
        <w:t>には後の語句a・bのいずれかが入る。また，下線部</w:t>
      </w:r>
      <w:r>
        <w:rPr>
          <w:rFonts w:hint="eastAsia"/>
        </w:rPr>
        <w:t>ⓐの事例には</w:t>
      </w:r>
      <w:r>
        <w:t>c・dのいずれかがあてはまる。</w:t>
      </w:r>
      <w:r w:rsidRPr="006A0994">
        <w:rPr>
          <w:bdr w:val="single" w:sz="4" w:space="0" w:color="auto"/>
        </w:rPr>
        <w:t xml:space="preserve">　ア　</w:t>
      </w:r>
      <w:r>
        <w:t>に入る語句と，下線部</w:t>
      </w:r>
      <w:r>
        <w:rPr>
          <w:rFonts w:hint="eastAsia"/>
        </w:rPr>
        <w:t>ⓐにあてはまる事例の組合せとして最も適当なものを，後の</w:t>
      </w:r>
      <w:r w:rsidR="00EC24B6" w:rsidRPr="00EC24B6">
        <w:rPr>
          <w:rFonts w:ascii="ＭＳ ゴシック" w:eastAsia="ＭＳ ゴシック" w:hAnsi="ＭＳ ゴシック" w:hint="eastAsia"/>
          <w:b/>
          <w:w w:val="70"/>
          <w14:cntxtAlts/>
        </w:rPr>
        <w:t>①</w:t>
      </w:r>
      <w:r>
        <w:rPr>
          <w:rFonts w:hint="eastAsia"/>
        </w:rPr>
        <w:t>～</w:t>
      </w:r>
      <w:r w:rsidR="00EC24B6" w:rsidRPr="00EC24B6">
        <w:rPr>
          <w:rFonts w:ascii="ＭＳ ゴシック" w:eastAsia="ＭＳ ゴシック" w:hAnsi="ＭＳ ゴシック" w:hint="eastAsia"/>
          <w:b/>
          <w:w w:val="70"/>
          <w14:cntxtAlts/>
        </w:rPr>
        <w:t>④</w:t>
      </w:r>
      <w:r>
        <w:rPr>
          <w:rFonts w:hint="eastAsia"/>
        </w:rPr>
        <w:t>のうちから一つ選べ。</w:t>
      </w:r>
      <w:r w:rsidRPr="006A0994">
        <w:rPr>
          <w:rFonts w:hint="eastAsia"/>
          <w:bdr w:val="single" w:sz="4" w:space="0" w:color="auto"/>
        </w:rPr>
        <w:t xml:space="preserve">　</w:t>
      </w:r>
      <w:r w:rsidRPr="006A0994">
        <w:rPr>
          <w:bdr w:val="single" w:sz="4" w:space="0" w:color="auto"/>
        </w:rPr>
        <w:t xml:space="preserve">111　</w:t>
      </w:r>
    </w:p>
    <w:p w14:paraId="08539387" w14:textId="77777777" w:rsidR="00B20790" w:rsidRDefault="00B20790" w:rsidP="00B20790">
      <w:pPr>
        <w:pStyle w:val="aa"/>
      </w:pPr>
    </w:p>
    <w:p w14:paraId="094F5F7D" w14:textId="77777777" w:rsidR="00B20790" w:rsidRDefault="00B20790" w:rsidP="00820299">
      <w:pPr>
        <w:pStyle w:val="aa"/>
        <w:ind w:left="511" w:hanging="227"/>
      </w:pPr>
      <w:r>
        <w:t>A：企業が自社の利潤のみを追求することが，社会にとって悪い影響を及ぼすことがあるわけだね。それだったら，企業はどのように社会に関わればいいんだろう。</w:t>
      </w:r>
    </w:p>
    <w:p w14:paraId="450EEFCA" w14:textId="77777777" w:rsidR="00B20790" w:rsidRDefault="00B20790" w:rsidP="00820299">
      <w:pPr>
        <w:pStyle w:val="aa"/>
        <w:ind w:left="511" w:hanging="227"/>
      </w:pPr>
      <w:r>
        <w:t>B：企業が株主だけでなく，従業員や消費者など，広く社会からの要求にも対応すべきだという，</w:t>
      </w:r>
      <w:r w:rsidRPr="006A0994">
        <w:rPr>
          <w:bdr w:val="single" w:sz="4" w:space="0" w:color="auto"/>
        </w:rPr>
        <w:t xml:space="preserve">　ア　</w:t>
      </w:r>
      <w:r>
        <w:t>が日本でも最近言われるようになった。</w:t>
      </w:r>
    </w:p>
    <w:p w14:paraId="6911E6C1" w14:textId="1DCD23D5" w:rsidR="00B20790" w:rsidRDefault="00B20790" w:rsidP="00820299">
      <w:pPr>
        <w:pStyle w:val="aa"/>
        <w:ind w:left="511" w:hanging="227"/>
      </w:pPr>
      <w:r>
        <w:t>A：企業も様々なかたちで社会に貢献しないといけなくなってきたわけだ。その一つとして，</w:t>
      </w:r>
      <w:r>
        <w:rPr>
          <w:rFonts w:hint="eastAsia"/>
        </w:rPr>
        <w:t>ⓐ</w:t>
      </w:r>
      <w:r w:rsidRPr="006A0994">
        <w:rPr>
          <w:rFonts w:hint="eastAsia"/>
          <w:u w:val="thick"/>
        </w:rPr>
        <w:t>フィランソロピー</w:t>
      </w:r>
      <w:r>
        <w:rPr>
          <w:rFonts w:hint="eastAsia"/>
        </w:rPr>
        <w:t>というのがあるんだね。</w:t>
      </w:r>
    </w:p>
    <w:p w14:paraId="6ECE7A2A" w14:textId="77777777" w:rsidR="00B20790" w:rsidRDefault="00B20790" w:rsidP="00820299">
      <w:pPr>
        <w:pStyle w:val="aa"/>
        <w:ind w:left="511" w:hanging="227"/>
      </w:pPr>
      <w:r>
        <w:t>B：単なるイメージアップのための場合もあるんじゃない？</w:t>
      </w:r>
    </w:p>
    <w:p w14:paraId="0231875C" w14:textId="77777777" w:rsidR="00B20790" w:rsidRDefault="00B20790" w:rsidP="00820299">
      <w:pPr>
        <w:pStyle w:val="aa"/>
        <w:ind w:left="511" w:hanging="227"/>
      </w:pPr>
      <w:r>
        <w:t>A：どんな理由であれ，そうした活動をする企業がより評価されれば，社会への配慮と経済活動の調和がとれるようになるかもしれないね。</w:t>
      </w:r>
    </w:p>
    <w:p w14:paraId="41228FB1" w14:textId="77777777" w:rsidR="00B20790" w:rsidRDefault="00B20790" w:rsidP="00B20790">
      <w:pPr>
        <w:pStyle w:val="aa"/>
      </w:pPr>
    </w:p>
    <w:p w14:paraId="65EF46C7" w14:textId="77777777" w:rsidR="00B20790" w:rsidRDefault="00B20790" w:rsidP="00B20790">
      <w:pPr>
        <w:pStyle w:val="aa"/>
      </w:pPr>
      <w:r w:rsidRPr="006A0994">
        <w:rPr>
          <w:rFonts w:hint="eastAsia"/>
          <w:bdr w:val="single" w:sz="4" w:space="0" w:color="auto"/>
        </w:rPr>
        <w:t xml:space="preserve">　ア　</w:t>
      </w:r>
      <w:r>
        <w:rPr>
          <w:rFonts w:hint="eastAsia"/>
        </w:rPr>
        <w:t>に入る語句</w:t>
      </w:r>
    </w:p>
    <w:p w14:paraId="277B2A18" w14:textId="77777777" w:rsidR="00B20790" w:rsidRDefault="00B20790" w:rsidP="00B20790">
      <w:pPr>
        <w:pStyle w:val="aa"/>
      </w:pPr>
      <w:r>
        <w:t>a　所有と経営の分離　　b　企業の社会的責任(CSR)</w:t>
      </w:r>
    </w:p>
    <w:p w14:paraId="3B0AA07A" w14:textId="77777777" w:rsidR="00B20790" w:rsidRDefault="00B20790" w:rsidP="00B20790">
      <w:pPr>
        <w:pStyle w:val="aa"/>
      </w:pPr>
    </w:p>
    <w:p w14:paraId="21BB4648" w14:textId="77777777" w:rsidR="00B20790" w:rsidRDefault="00B20790" w:rsidP="00B20790">
      <w:pPr>
        <w:pStyle w:val="aa"/>
      </w:pPr>
      <w:r>
        <w:rPr>
          <w:rFonts w:hint="eastAsia"/>
        </w:rPr>
        <w:t>下線部ⓐにあてはまる事例</w:t>
      </w:r>
    </w:p>
    <w:p w14:paraId="28840975" w14:textId="77777777" w:rsidR="00B20790" w:rsidRDefault="00B20790" w:rsidP="005F6EAD">
      <w:pPr>
        <w:pStyle w:val="aa"/>
        <w:ind w:left="397" w:hanging="113"/>
      </w:pPr>
      <w:r>
        <w:t>c　企業が近隣地域の緑化・清掃を行ったり，生活に困難を抱える人のための福祉活動を行ったりする。</w:t>
      </w:r>
    </w:p>
    <w:p w14:paraId="6C6B840D" w14:textId="77777777" w:rsidR="00B20790" w:rsidRDefault="00B20790" w:rsidP="005F6EAD">
      <w:pPr>
        <w:pStyle w:val="aa"/>
        <w:ind w:left="397" w:hanging="113"/>
      </w:pPr>
      <w:r>
        <w:t>d　ある商品の市場において，販売シェアの高い企業が，他の企業よりも少ない費用で生産活動を行う。</w:t>
      </w:r>
    </w:p>
    <w:p w14:paraId="73B5C98D" w14:textId="77777777" w:rsidR="00B20790" w:rsidRDefault="00B20790" w:rsidP="00B20790">
      <w:pPr>
        <w:pStyle w:val="aa"/>
      </w:pPr>
    </w:p>
    <w:p w14:paraId="2002168B" w14:textId="4A84C835" w:rsidR="00B20790" w:rsidRDefault="00EC24B6" w:rsidP="00B20790">
      <w:pPr>
        <w:pStyle w:val="aa"/>
      </w:pPr>
      <w:r w:rsidRPr="00EC24B6">
        <w:rPr>
          <w:rFonts w:ascii="ＭＳ ゴシック" w:eastAsia="ＭＳ ゴシック" w:hAnsi="ＭＳ ゴシック" w:hint="eastAsia"/>
          <w:b/>
          <w:w w:val="70"/>
          <w14:cntxtAlts/>
        </w:rPr>
        <w:t>①</w:t>
      </w:r>
      <w:r w:rsidR="00B20790">
        <w:rPr>
          <w:rFonts w:hint="eastAsia"/>
        </w:rPr>
        <w:t xml:space="preserve">　</w:t>
      </w:r>
      <w:r w:rsidR="00B20790">
        <w:t xml:space="preserve">aとc　　　　</w:t>
      </w:r>
      <w:r w:rsidRPr="00EC24B6">
        <w:rPr>
          <w:rFonts w:ascii="ＭＳ ゴシック" w:eastAsia="ＭＳ ゴシック" w:hAnsi="ＭＳ ゴシック"/>
          <w:b/>
          <w:w w:val="70"/>
          <w14:cntxtAlts/>
        </w:rPr>
        <w:t>②</w:t>
      </w:r>
      <w:r w:rsidR="00B20790">
        <w:t xml:space="preserve">　aとd　　　　</w:t>
      </w:r>
      <w:r w:rsidRPr="00EC24B6">
        <w:rPr>
          <w:rFonts w:ascii="ＭＳ ゴシック" w:eastAsia="ＭＳ ゴシック" w:hAnsi="ＭＳ ゴシック"/>
          <w:b/>
          <w:w w:val="70"/>
          <w14:cntxtAlts/>
        </w:rPr>
        <w:t>③</w:t>
      </w:r>
      <w:r w:rsidR="00B20790">
        <w:t xml:space="preserve">　bとc　　　　</w:t>
      </w:r>
      <w:r w:rsidRPr="00EC24B6">
        <w:rPr>
          <w:rFonts w:ascii="ＭＳ ゴシック" w:eastAsia="ＭＳ ゴシック" w:hAnsi="ＭＳ ゴシック"/>
          <w:b/>
          <w:w w:val="70"/>
          <w14:cntxtAlts/>
        </w:rPr>
        <w:t>④</w:t>
      </w:r>
      <w:r w:rsidR="00B20790">
        <w:t xml:space="preserve">　bとd</w:t>
      </w:r>
    </w:p>
    <w:p w14:paraId="0B2790C4" w14:textId="77777777" w:rsidR="00B20790" w:rsidRDefault="00B20790" w:rsidP="00B20790">
      <w:pPr>
        <w:pStyle w:val="aa"/>
      </w:pPr>
    </w:p>
    <w:p w14:paraId="2B0FC453" w14:textId="77777777" w:rsidR="00820299" w:rsidRDefault="00820299" w:rsidP="00B20790">
      <w:pPr>
        <w:pStyle w:val="aa"/>
      </w:pPr>
      <w:r>
        <w:br w:type="page"/>
      </w:r>
    </w:p>
    <w:p w14:paraId="07E96082" w14:textId="54E9DEA8" w:rsidR="00B20790" w:rsidRDefault="00B20790" w:rsidP="00820299">
      <w:pPr>
        <w:pStyle w:val="X0"/>
        <w:ind w:left="285" w:hanging="285"/>
      </w:pPr>
      <w:r w:rsidRPr="006A0994">
        <w:rPr>
          <w:rFonts w:hint="eastAsia"/>
          <w:b/>
          <w:bCs/>
        </w:rPr>
        <w:lastRenderedPageBreak/>
        <w:t>問</w:t>
      </w:r>
      <w:r w:rsidRPr="006A0994">
        <w:rPr>
          <w:b/>
          <w:bCs/>
        </w:rPr>
        <w:t>4</w:t>
      </w:r>
      <w:r>
        <w:t xml:space="preserve">　生徒Aと生徒Bは，地方自治体が地域社会に提供するサービスにも関心をもち，次の</w:t>
      </w:r>
      <w:r w:rsidRPr="006A0994">
        <w:rPr>
          <w:b/>
          <w:bCs/>
        </w:rPr>
        <w:t>レポート</w:t>
      </w:r>
      <w:r>
        <w:t>を作成した。</w:t>
      </w:r>
      <w:r w:rsidRPr="006A0994">
        <w:rPr>
          <w:b/>
          <w:bCs/>
        </w:rPr>
        <w:t>レポート</w:t>
      </w:r>
      <w:r>
        <w:t>中の下線部</w:t>
      </w:r>
      <w:r>
        <w:rPr>
          <w:rFonts w:hint="eastAsia"/>
        </w:rPr>
        <w:t>ⓐ～ⓒに関する記述の正誤の組合せとして最も適当なものを，後の</w:t>
      </w:r>
      <w:r w:rsidR="00EC24B6" w:rsidRPr="00EC24B6">
        <w:rPr>
          <w:rFonts w:ascii="ＭＳ ゴシック" w:eastAsia="ＭＳ ゴシック" w:hAnsi="ＭＳ ゴシック" w:hint="eastAsia"/>
          <w:b/>
          <w:w w:val="70"/>
          <w14:cntxtAlts/>
        </w:rPr>
        <w:t>①</w:t>
      </w:r>
      <w:r>
        <w:rPr>
          <w:rFonts w:hint="eastAsia"/>
        </w:rPr>
        <w:t>～</w:t>
      </w:r>
      <w:r w:rsidR="00EC24B6" w:rsidRPr="00EC24B6">
        <w:rPr>
          <w:rFonts w:ascii="ＭＳ ゴシック" w:eastAsia="ＭＳ ゴシック" w:hAnsi="ＭＳ ゴシック" w:hint="eastAsia"/>
          <w:b/>
          <w:w w:val="70"/>
          <w14:cntxtAlts/>
        </w:rPr>
        <w:t>⑧</w:t>
      </w:r>
      <w:r>
        <w:rPr>
          <w:rFonts w:hint="eastAsia"/>
        </w:rPr>
        <w:t>のうちから一つ選べ。</w:t>
      </w:r>
      <w:r w:rsidRPr="006A0994">
        <w:rPr>
          <w:rFonts w:hint="eastAsia"/>
          <w:bdr w:val="single" w:sz="4" w:space="0" w:color="auto"/>
        </w:rPr>
        <w:t xml:space="preserve">　</w:t>
      </w:r>
      <w:r w:rsidRPr="006A0994">
        <w:rPr>
          <w:bdr w:val="single" w:sz="4" w:space="0" w:color="auto"/>
        </w:rPr>
        <w:t xml:space="preserve">112　</w:t>
      </w:r>
    </w:p>
    <w:p w14:paraId="1F2822A3" w14:textId="77777777" w:rsidR="00B20790" w:rsidRDefault="00B20790" w:rsidP="00B20790">
      <w:pPr>
        <w:pStyle w:val="aa"/>
      </w:pPr>
    </w:p>
    <w:p w14:paraId="61C57EA9" w14:textId="77777777" w:rsidR="00B20790" w:rsidRPr="006A0994" w:rsidRDefault="00B20790" w:rsidP="00B20790">
      <w:pPr>
        <w:pStyle w:val="aa"/>
        <w:rPr>
          <w:b/>
          <w:bCs/>
        </w:rPr>
      </w:pPr>
      <w:r w:rsidRPr="006A0994">
        <w:rPr>
          <w:rFonts w:hint="eastAsia"/>
          <w:b/>
          <w:bCs/>
        </w:rPr>
        <w:t>レポート</w:t>
      </w:r>
    </w:p>
    <w:tbl>
      <w:tblPr>
        <w:tblStyle w:val="ab"/>
        <w:tblW w:w="0" w:type="auto"/>
        <w:tblInd w:w="284" w:type="dxa"/>
        <w:tblLook w:val="04A0" w:firstRow="1" w:lastRow="0" w:firstColumn="1" w:lastColumn="0" w:noHBand="0" w:noVBand="1"/>
      </w:tblPr>
      <w:tblGrid>
        <w:gridCol w:w="6623"/>
      </w:tblGrid>
      <w:tr w:rsidR="005F6EAD" w:rsidRPr="005F6EAD" w14:paraId="075A559D" w14:textId="77777777" w:rsidTr="005F6EAD">
        <w:trPr>
          <w:trHeight w:val="5430"/>
        </w:trPr>
        <w:tc>
          <w:tcPr>
            <w:tcW w:w="6623" w:type="dxa"/>
          </w:tcPr>
          <w:p w14:paraId="1FFDC33A" w14:textId="61E4630A" w:rsidR="005F6EAD" w:rsidRPr="005F6EAD" w:rsidRDefault="005F6EAD" w:rsidP="005F6EAD">
            <w:pPr>
              <w:pStyle w:val="aa"/>
              <w:ind w:left="0" w:firstLine="227"/>
            </w:pPr>
            <w:r w:rsidRPr="005F6EAD">
              <w:rPr>
                <w:rFonts w:hint="eastAsia"/>
              </w:rPr>
              <w:t>地方自治体は，公平性と効率性を考えながら，持続可能なまちづくりを目指している。例えば，ある地方自治体は，競争入札を通じて公立図書館の運営を民間企業に委託している。この施策によって，ⓐ</w:t>
            </w:r>
            <w:r w:rsidRPr="006A0994">
              <w:rPr>
                <w:rFonts w:hint="eastAsia"/>
                <w:u w:val="thick"/>
              </w:rPr>
              <w:t>図書館のサービス水準を維持したまま運営費用を節約できたならば，運営の効率性が高まったといえる</w:t>
            </w:r>
            <w:r w:rsidRPr="005F6EAD">
              <w:rPr>
                <w:rFonts w:hint="eastAsia"/>
              </w:rPr>
              <w:t>。</w:t>
            </w:r>
          </w:p>
          <w:p w14:paraId="65374A9B" w14:textId="11B86D79" w:rsidR="005F6EAD" w:rsidRPr="005F6EAD" w:rsidRDefault="005F6EAD" w:rsidP="005F6EAD">
            <w:pPr>
              <w:pStyle w:val="aa"/>
              <w:ind w:left="0" w:firstLine="227"/>
            </w:pPr>
            <w:r w:rsidRPr="005F6EAD">
              <w:rPr>
                <w:rFonts w:hint="eastAsia"/>
              </w:rPr>
              <w:t>また，別の地方自治体は，山間部を含めて地域全体を網羅するコミュニティバスの事業を運営している。この場合，ⓑ</w:t>
            </w:r>
            <w:r w:rsidRPr="006A0994">
              <w:rPr>
                <w:rFonts w:hint="eastAsia"/>
                <w:u w:val="thick"/>
              </w:rPr>
              <w:t>バス事業の赤字が続いたとしても地域内のすべての住民に対して移動する機会を保障するならば，その事業は，住民に対するサービス提供の公平性よりも運営の効率性を優先する取組みであるといえる</w:t>
            </w:r>
            <w:r w:rsidRPr="005F6EAD">
              <w:rPr>
                <w:rFonts w:hint="eastAsia"/>
              </w:rPr>
              <w:t>。</w:t>
            </w:r>
          </w:p>
          <w:p w14:paraId="1536018A" w14:textId="6B4C7194" w:rsidR="005F6EAD" w:rsidRPr="005F6EAD" w:rsidRDefault="005F6EAD" w:rsidP="005F6EAD">
            <w:pPr>
              <w:pStyle w:val="aa"/>
              <w:ind w:left="0" w:firstLine="227"/>
            </w:pPr>
            <w:r w:rsidRPr="005F6EAD">
              <w:rPr>
                <w:rFonts w:hint="eastAsia"/>
              </w:rPr>
              <w:t>現実には，公平性と効率性を同時に両立させることは難しい。「公共」の授業では，ⓒ</w:t>
            </w:r>
            <w:r w:rsidRPr="006A0994">
              <w:rPr>
                <w:rFonts w:hint="eastAsia"/>
                <w:u w:val="thick"/>
              </w:rPr>
              <w:t>二つの選択肢があるときに，どちらか一方を選択すれば他方はあきらめなければならないという関係を，トレードオフと呼ぶ</w:t>
            </w:r>
            <w:r w:rsidRPr="005F6EAD">
              <w:rPr>
                <w:rFonts w:hint="eastAsia"/>
              </w:rPr>
              <w:t>と学習した。</w:t>
            </w:r>
          </w:p>
          <w:p w14:paraId="2E582A45" w14:textId="53E5CDD1" w:rsidR="005F6EAD" w:rsidRPr="005F6EAD" w:rsidRDefault="005F6EAD" w:rsidP="005F6EAD">
            <w:pPr>
              <w:pStyle w:val="aa"/>
              <w:ind w:left="0" w:firstLine="227"/>
            </w:pPr>
            <w:r w:rsidRPr="005F6EAD">
              <w:rPr>
                <w:rFonts w:hint="eastAsia"/>
              </w:rPr>
              <w:t>地方自治体は，限られた予算のなかで，公平性と効率性をバランスよく追求しながら，まちづくりに取り組むことが大切である。</w:t>
            </w:r>
          </w:p>
        </w:tc>
      </w:tr>
    </w:tbl>
    <w:p w14:paraId="164F34B2" w14:textId="77777777" w:rsidR="00B20790" w:rsidRDefault="00B20790" w:rsidP="005F6EAD">
      <w:pPr>
        <w:pStyle w:val="aa"/>
        <w:ind w:left="0" w:firstLine="0"/>
      </w:pPr>
    </w:p>
    <w:p w14:paraId="77A53C1F" w14:textId="6C69330C" w:rsidR="00B20790" w:rsidRDefault="00EC24B6" w:rsidP="00B20790">
      <w:pPr>
        <w:pStyle w:val="aa"/>
        <w:rPr>
          <w:lang w:eastAsia="zh-CN"/>
        </w:rPr>
      </w:pPr>
      <w:r w:rsidRPr="00EC24B6">
        <w:rPr>
          <w:rFonts w:ascii="ＭＳ ゴシック" w:eastAsia="ＭＳ ゴシック" w:hAnsi="ＭＳ ゴシック" w:hint="eastAsia"/>
          <w:b/>
          <w:w w:val="70"/>
          <w:lang w:eastAsia="zh-CN"/>
          <w14:cntxtAlts/>
        </w:rPr>
        <w:t>①</w:t>
      </w:r>
      <w:r w:rsidR="00B20790">
        <w:rPr>
          <w:rFonts w:hint="eastAsia"/>
          <w:lang w:eastAsia="zh-CN"/>
        </w:rPr>
        <w:t xml:space="preserve">　ⓐ―正　ⓑ―正　ⓒ―正　　　　</w:t>
      </w:r>
      <w:r w:rsidRPr="00EC24B6">
        <w:rPr>
          <w:rFonts w:ascii="ＭＳ ゴシック" w:eastAsia="ＭＳ ゴシック" w:hAnsi="ＭＳ ゴシック" w:hint="eastAsia"/>
          <w:b/>
          <w:w w:val="70"/>
          <w:lang w:eastAsia="zh-CN"/>
          <w14:cntxtAlts/>
        </w:rPr>
        <w:t>②</w:t>
      </w:r>
      <w:r w:rsidR="00B20790">
        <w:rPr>
          <w:rFonts w:hint="eastAsia"/>
          <w:lang w:eastAsia="zh-CN"/>
        </w:rPr>
        <w:t xml:space="preserve">　ⓐ―正　ⓑ―正　ⓒ―誤</w:t>
      </w:r>
    </w:p>
    <w:p w14:paraId="19005897" w14:textId="494775CA" w:rsidR="00B20790" w:rsidRDefault="00EC24B6" w:rsidP="00B20790">
      <w:pPr>
        <w:pStyle w:val="aa"/>
        <w:rPr>
          <w:lang w:eastAsia="zh-CN"/>
        </w:rPr>
      </w:pPr>
      <w:r w:rsidRPr="00EC24B6">
        <w:rPr>
          <w:rFonts w:ascii="ＭＳ ゴシック" w:eastAsia="ＭＳ ゴシック" w:hAnsi="ＭＳ ゴシック" w:hint="eastAsia"/>
          <w:b/>
          <w:w w:val="70"/>
          <w:lang w:eastAsia="zh-CN"/>
          <w14:cntxtAlts/>
        </w:rPr>
        <w:t>③</w:t>
      </w:r>
      <w:r w:rsidR="00B20790">
        <w:rPr>
          <w:rFonts w:hint="eastAsia"/>
          <w:lang w:eastAsia="zh-CN"/>
        </w:rPr>
        <w:t xml:space="preserve">　ⓐ―正　ⓑ―誤　ⓒ―正　　　　</w:t>
      </w:r>
      <w:r w:rsidRPr="00EC24B6">
        <w:rPr>
          <w:rFonts w:ascii="ＭＳ ゴシック" w:eastAsia="ＭＳ ゴシック" w:hAnsi="ＭＳ ゴシック" w:hint="eastAsia"/>
          <w:b/>
          <w:w w:val="70"/>
          <w:lang w:eastAsia="zh-CN"/>
          <w14:cntxtAlts/>
        </w:rPr>
        <w:t>④</w:t>
      </w:r>
      <w:r w:rsidR="00B20790">
        <w:rPr>
          <w:rFonts w:hint="eastAsia"/>
          <w:lang w:eastAsia="zh-CN"/>
        </w:rPr>
        <w:t xml:space="preserve">　ⓐ―正　ⓑ―誤　ⓒ―誤</w:t>
      </w:r>
    </w:p>
    <w:p w14:paraId="3D535EEA" w14:textId="6B9B1008" w:rsidR="00B20790" w:rsidRDefault="00EC24B6" w:rsidP="00B20790">
      <w:pPr>
        <w:pStyle w:val="aa"/>
        <w:rPr>
          <w:lang w:eastAsia="zh-CN"/>
        </w:rPr>
      </w:pPr>
      <w:r w:rsidRPr="00EC24B6">
        <w:rPr>
          <w:rFonts w:ascii="ＭＳ ゴシック" w:eastAsia="ＭＳ ゴシック" w:hAnsi="ＭＳ ゴシック" w:hint="eastAsia"/>
          <w:b/>
          <w:w w:val="70"/>
          <w:lang w:eastAsia="zh-CN"/>
          <w14:cntxtAlts/>
        </w:rPr>
        <w:t>⑤</w:t>
      </w:r>
      <w:r w:rsidR="00B20790">
        <w:rPr>
          <w:rFonts w:hint="eastAsia"/>
          <w:lang w:eastAsia="zh-CN"/>
        </w:rPr>
        <w:t xml:space="preserve">　ⓐ―誤　ⓑ―正　ⓒ―正　　　　</w:t>
      </w:r>
      <w:r w:rsidRPr="00EC24B6">
        <w:rPr>
          <w:rFonts w:ascii="ＭＳ ゴシック" w:eastAsia="ＭＳ ゴシック" w:hAnsi="ＭＳ ゴシック" w:hint="eastAsia"/>
          <w:b/>
          <w:w w:val="70"/>
          <w:lang w:eastAsia="zh-CN"/>
          <w14:cntxtAlts/>
        </w:rPr>
        <w:t>⑥</w:t>
      </w:r>
      <w:r w:rsidR="00B20790">
        <w:rPr>
          <w:rFonts w:hint="eastAsia"/>
          <w:lang w:eastAsia="zh-CN"/>
        </w:rPr>
        <w:t xml:space="preserve">　ⓐ―誤　ⓑ―正　ⓒ―誤</w:t>
      </w:r>
    </w:p>
    <w:p w14:paraId="426D0A7A" w14:textId="41324049" w:rsidR="00B20790" w:rsidRDefault="00EC24B6" w:rsidP="00B20790">
      <w:pPr>
        <w:pStyle w:val="aa"/>
        <w:rPr>
          <w:lang w:eastAsia="zh-CN"/>
        </w:rPr>
      </w:pPr>
      <w:r w:rsidRPr="00EC24B6">
        <w:rPr>
          <w:rFonts w:ascii="ＭＳ ゴシック" w:eastAsia="ＭＳ ゴシック" w:hAnsi="ＭＳ ゴシック" w:hint="eastAsia"/>
          <w:b/>
          <w:w w:val="70"/>
          <w:lang w:eastAsia="zh-CN"/>
          <w14:cntxtAlts/>
        </w:rPr>
        <w:t>⑦</w:t>
      </w:r>
      <w:r w:rsidR="00B20790">
        <w:rPr>
          <w:rFonts w:hint="eastAsia"/>
          <w:lang w:eastAsia="zh-CN"/>
        </w:rPr>
        <w:t xml:space="preserve">　ⓐ―誤　ⓑ―誤　ⓒ―正　　　　</w:t>
      </w:r>
      <w:r w:rsidRPr="00EC24B6">
        <w:rPr>
          <w:rFonts w:ascii="ＭＳ ゴシック" w:eastAsia="ＭＳ ゴシック" w:hAnsi="ＭＳ ゴシック" w:hint="eastAsia"/>
          <w:b/>
          <w:w w:val="70"/>
          <w:lang w:eastAsia="zh-CN"/>
          <w14:cntxtAlts/>
        </w:rPr>
        <w:t>⑧</w:t>
      </w:r>
      <w:r w:rsidR="00B20790">
        <w:rPr>
          <w:rFonts w:hint="eastAsia"/>
          <w:lang w:eastAsia="zh-CN"/>
        </w:rPr>
        <w:t xml:space="preserve">　ⓐ―誤　ⓑ―誤　ⓒ―誤</w:t>
      </w:r>
    </w:p>
    <w:p w14:paraId="6C37D17F" w14:textId="77777777" w:rsidR="00B20790" w:rsidRDefault="00B20790" w:rsidP="00B20790">
      <w:pPr>
        <w:pStyle w:val="aa"/>
        <w:rPr>
          <w:lang w:eastAsia="zh-CN"/>
        </w:rPr>
      </w:pPr>
    </w:p>
    <w:p w14:paraId="7F6D8813" w14:textId="77777777" w:rsidR="005F6EAD" w:rsidRDefault="005F6EAD" w:rsidP="00B20790">
      <w:pPr>
        <w:pStyle w:val="aa"/>
      </w:pPr>
      <w:r>
        <w:br w:type="page"/>
      </w:r>
    </w:p>
    <w:p w14:paraId="346CD38C" w14:textId="6ED86A29" w:rsidR="00B20790" w:rsidRDefault="00B20790" w:rsidP="005F6EAD">
      <w:pPr>
        <w:pStyle w:val="X"/>
      </w:pPr>
      <w:r w:rsidRPr="002E0E9C">
        <w:rPr>
          <w:rFonts w:ascii="ＭＳ Ｐゴシック" w:eastAsia="ＭＳ Ｐゴシック" w:hAnsi="ＭＳ Ｐゴシック" w:hint="eastAsia"/>
          <w:b/>
        </w:rPr>
        <w:lastRenderedPageBreak/>
        <w:t>第</w:t>
      </w:r>
      <w:r w:rsidRPr="002E0E9C">
        <w:rPr>
          <w:rFonts w:ascii="ＭＳ Ｐゴシック" w:eastAsia="ＭＳ Ｐゴシック" w:hAnsi="ＭＳ Ｐゴシック"/>
          <w:b/>
        </w:rPr>
        <w:t>4問</w:t>
      </w:r>
      <w:r>
        <w:t xml:space="preserve">　生徒Aと生徒Bは，「公共」の授業で，公正な社会をどのように実現するかに関する探究学習を行っている。次の問い(</w:t>
      </w:r>
      <w:r w:rsidRPr="006A0994">
        <w:rPr>
          <w:b/>
          <w:bCs w:val="0"/>
        </w:rPr>
        <w:t>問1～4</w:t>
      </w:r>
      <w:r>
        <w:t>)に答えよ。(配点　13)</w:t>
      </w:r>
    </w:p>
    <w:p w14:paraId="4DFC769A" w14:textId="77777777" w:rsidR="00B20790" w:rsidRDefault="00B20790" w:rsidP="00B20790">
      <w:pPr>
        <w:pStyle w:val="aa"/>
      </w:pPr>
    </w:p>
    <w:p w14:paraId="695EDC7E" w14:textId="73C4942C" w:rsidR="00B20790" w:rsidRDefault="00B20790" w:rsidP="005F6EAD">
      <w:pPr>
        <w:pStyle w:val="X0"/>
        <w:ind w:left="285" w:hanging="285"/>
      </w:pPr>
      <w:r w:rsidRPr="006A0994">
        <w:rPr>
          <w:rFonts w:hint="eastAsia"/>
          <w:b/>
          <w:bCs/>
        </w:rPr>
        <w:t>問</w:t>
      </w:r>
      <w:r w:rsidRPr="006A0994">
        <w:rPr>
          <w:b/>
          <w:bCs/>
        </w:rPr>
        <w:t>1</w:t>
      </w:r>
      <w:r>
        <w:t xml:space="preserve">　公正な社会の実現に向けて解決すべき課題に関して，先生Tは授業で次のような問題提起をした。</w:t>
      </w:r>
      <w:r w:rsidRPr="006A0994">
        <w:rPr>
          <w:b/>
          <w:bCs/>
        </w:rPr>
        <w:t>先生の問題提起</w:t>
      </w:r>
      <w:r>
        <w:t>中の</w:t>
      </w:r>
      <w:r w:rsidRPr="006A0994">
        <w:rPr>
          <w:bdr w:val="single" w:sz="4" w:space="0" w:color="auto"/>
        </w:rPr>
        <w:t xml:space="preserve">　ア　</w:t>
      </w:r>
      <w:r>
        <w:t>・</w:t>
      </w:r>
      <w:r w:rsidRPr="006A0994">
        <w:rPr>
          <w:bdr w:val="single" w:sz="4" w:space="0" w:color="auto"/>
        </w:rPr>
        <w:t xml:space="preserve">　イ　</w:t>
      </w:r>
      <w:r>
        <w:t>に入る語句の組合せとして最も適当なものを，後の</w:t>
      </w:r>
      <w:r w:rsidR="00EC24B6" w:rsidRPr="00EC24B6">
        <w:rPr>
          <w:rFonts w:ascii="ＭＳ ゴシック" w:eastAsia="ＭＳ ゴシック" w:hAnsi="ＭＳ ゴシック"/>
          <w:b/>
          <w:w w:val="70"/>
          <w14:cntxtAlts/>
        </w:rPr>
        <w:t>①</w:t>
      </w:r>
      <w:r>
        <w:t>～</w:t>
      </w:r>
      <w:r w:rsidR="00EC24B6" w:rsidRPr="00EC24B6">
        <w:rPr>
          <w:rFonts w:ascii="ＭＳ ゴシック" w:eastAsia="ＭＳ ゴシック" w:hAnsi="ＭＳ ゴシック"/>
          <w:b/>
          <w:w w:val="70"/>
          <w14:cntxtAlts/>
        </w:rPr>
        <w:t>④</w:t>
      </w:r>
      <w:r>
        <w:t>のうちから一つ選べ。</w:t>
      </w:r>
      <w:r w:rsidRPr="006A0994">
        <w:rPr>
          <w:bdr w:val="single" w:sz="4" w:space="0" w:color="auto"/>
        </w:rPr>
        <w:t xml:space="preserve">　113　</w:t>
      </w:r>
    </w:p>
    <w:p w14:paraId="773DB2D9" w14:textId="77777777" w:rsidR="00B20790" w:rsidRDefault="00B20790" w:rsidP="00B20790">
      <w:pPr>
        <w:pStyle w:val="aa"/>
      </w:pPr>
    </w:p>
    <w:p w14:paraId="15033050" w14:textId="77777777" w:rsidR="00B20790" w:rsidRPr="006A0994" w:rsidRDefault="00B20790" w:rsidP="00B20790">
      <w:pPr>
        <w:pStyle w:val="aa"/>
        <w:rPr>
          <w:b/>
          <w:bCs/>
        </w:rPr>
      </w:pPr>
      <w:r w:rsidRPr="006A0994">
        <w:rPr>
          <w:rFonts w:hint="eastAsia"/>
          <w:b/>
          <w:bCs/>
        </w:rPr>
        <w:t>先生の問題提起</w:t>
      </w:r>
    </w:p>
    <w:tbl>
      <w:tblPr>
        <w:tblStyle w:val="ab"/>
        <w:tblW w:w="0" w:type="auto"/>
        <w:tblInd w:w="284" w:type="dxa"/>
        <w:tblLook w:val="04A0" w:firstRow="1" w:lastRow="0" w:firstColumn="1" w:lastColumn="0" w:noHBand="0" w:noVBand="1"/>
      </w:tblPr>
      <w:tblGrid>
        <w:gridCol w:w="6623"/>
      </w:tblGrid>
      <w:tr w:rsidR="005F6EAD" w:rsidRPr="005F6EAD" w14:paraId="528EE4DB" w14:textId="77777777" w:rsidTr="005F6EAD">
        <w:trPr>
          <w:trHeight w:val="5450"/>
        </w:trPr>
        <w:tc>
          <w:tcPr>
            <w:tcW w:w="6623" w:type="dxa"/>
          </w:tcPr>
          <w:p w14:paraId="6FED16AC" w14:textId="77777777" w:rsidR="005F6EAD" w:rsidRPr="005F6EAD" w:rsidRDefault="005F6EAD" w:rsidP="005F6EAD">
            <w:pPr>
              <w:pStyle w:val="aa"/>
              <w:ind w:left="0" w:firstLine="227"/>
            </w:pPr>
            <w:r w:rsidRPr="005F6EAD">
              <w:rPr>
                <w:rFonts w:hint="eastAsia"/>
              </w:rPr>
              <w:t>公正な社会の実現には，どのような課題があるだろう。</w:t>
            </w:r>
          </w:p>
          <w:p w14:paraId="758BB8EC" w14:textId="77777777" w:rsidR="005F6EAD" w:rsidRPr="005F6EAD" w:rsidRDefault="005F6EAD" w:rsidP="005F6EAD">
            <w:pPr>
              <w:pStyle w:val="aa"/>
              <w:ind w:left="0" w:firstLine="227"/>
            </w:pPr>
            <w:r w:rsidRPr="005F6EAD">
              <w:rPr>
                <w:rFonts w:hint="eastAsia"/>
              </w:rPr>
              <w:t>政治哲学者サンデルは，人は自分が生まれ育った共同体の一員として，その共同体の価値観を身につける点を重視し，共同体で共有されている</w:t>
            </w:r>
            <w:r w:rsidRPr="006A0994">
              <w:rPr>
                <w:rFonts w:hint="eastAsia"/>
                <w:bdr w:val="single" w:sz="4" w:space="0" w:color="auto"/>
              </w:rPr>
              <w:t xml:space="preserve">　ア　</w:t>
            </w:r>
            <w:r w:rsidRPr="005F6EAD">
              <w:rPr>
                <w:rFonts w:hint="eastAsia"/>
              </w:rPr>
              <w:t>を実現することが公正な社会の基盤になる，と述べている。</w:t>
            </w:r>
          </w:p>
          <w:p w14:paraId="0C421A11" w14:textId="77777777" w:rsidR="005F6EAD" w:rsidRPr="005F6EAD" w:rsidRDefault="005F6EAD" w:rsidP="005F6EAD">
            <w:pPr>
              <w:pStyle w:val="aa"/>
              <w:ind w:left="0" w:firstLine="227"/>
            </w:pPr>
            <w:r w:rsidRPr="005F6EAD">
              <w:rPr>
                <w:rFonts w:hint="eastAsia"/>
              </w:rPr>
              <w:t>他方，グローバル化が進み，人の移動が盛んな現代では，異なる共同体で生まれ育ち，別々の価値観を身につけた人々によって公共空間が形成されている。</w:t>
            </w:r>
          </w:p>
          <w:p w14:paraId="5EEEBA0B" w14:textId="77777777" w:rsidR="005F6EAD" w:rsidRPr="005F6EAD" w:rsidRDefault="005F6EAD" w:rsidP="005F6EAD">
            <w:pPr>
              <w:pStyle w:val="aa"/>
              <w:ind w:left="0" w:firstLine="227"/>
            </w:pPr>
            <w:r w:rsidRPr="005F6EAD">
              <w:rPr>
                <w:rFonts w:hint="eastAsia"/>
              </w:rPr>
              <w:t>青年期の発達課題を論じた教育学者</w:t>
            </w:r>
            <w:r w:rsidRPr="006A0994">
              <w:rPr>
                <w:rFonts w:hint="eastAsia"/>
                <w:bdr w:val="single" w:sz="4" w:space="0" w:color="auto"/>
              </w:rPr>
              <w:t xml:space="preserve">　イ　</w:t>
            </w:r>
            <w:r w:rsidRPr="005F6EAD">
              <w:rPr>
                <w:rFonts w:hint="eastAsia"/>
              </w:rPr>
              <w:t>は，『人間の発達課題と教育』という著書で，発達課題の一つとして，行動の指針としての価値観や倫理体系を身につけるという項目を挙げている。</w:t>
            </w:r>
          </w:p>
          <w:p w14:paraId="076416DC" w14:textId="77777777" w:rsidR="005F6EAD" w:rsidRPr="005F6EAD" w:rsidRDefault="005F6EAD" w:rsidP="005F6EAD">
            <w:pPr>
              <w:pStyle w:val="aa"/>
              <w:ind w:left="0" w:firstLine="227"/>
            </w:pPr>
            <w:r w:rsidRPr="005F6EAD">
              <w:rPr>
                <w:rFonts w:hint="eastAsia"/>
              </w:rPr>
              <w:t>公共空間においては，他者との対話や議論を通じて，多様な価値観や倫理体系があることを学び知り，新たな価値観や倫理体系の創造や，合意形成を目指していくことが課題となるのではないだろうか。</w:t>
            </w:r>
          </w:p>
          <w:p w14:paraId="2D633903" w14:textId="25CDA7C0" w:rsidR="005F6EAD" w:rsidRPr="005F6EAD" w:rsidRDefault="005F6EAD" w:rsidP="005F6EAD">
            <w:pPr>
              <w:pStyle w:val="aa"/>
              <w:ind w:left="0" w:firstLine="227"/>
            </w:pPr>
            <w:r w:rsidRPr="005F6EAD">
              <w:rPr>
                <w:rFonts w:hint="eastAsia"/>
              </w:rPr>
              <w:t>公正な社会の実現に向けて，現在解決すべき課題にはどのようなものがあるか，考えてみよう。</w:t>
            </w:r>
          </w:p>
        </w:tc>
      </w:tr>
    </w:tbl>
    <w:p w14:paraId="00414BD7" w14:textId="77777777" w:rsidR="00B20790" w:rsidRDefault="00B20790" w:rsidP="005F6EAD">
      <w:pPr>
        <w:pStyle w:val="aa"/>
        <w:ind w:left="0" w:firstLine="0"/>
      </w:pPr>
    </w:p>
    <w:p w14:paraId="640733A5" w14:textId="08438A44" w:rsidR="00B20790" w:rsidRDefault="00EC24B6" w:rsidP="00B20790">
      <w:pPr>
        <w:pStyle w:val="aa"/>
      </w:pPr>
      <w:r w:rsidRPr="00EC24B6">
        <w:rPr>
          <w:rFonts w:ascii="ＭＳ ゴシック" w:eastAsia="ＭＳ ゴシック" w:hAnsi="ＭＳ ゴシック" w:hint="eastAsia"/>
          <w:b/>
          <w:w w:val="70"/>
          <w14:cntxtAlts/>
        </w:rPr>
        <w:t>①</w:t>
      </w:r>
      <w:r w:rsidR="00B20790">
        <w:rPr>
          <w:rFonts w:hint="eastAsia"/>
        </w:rPr>
        <w:t xml:space="preserve">　ア　共通善　　</w:t>
      </w:r>
      <w:r w:rsidR="00B20790" w:rsidRPr="00EA2B06">
        <w:rPr>
          <w:rFonts w:hint="eastAsia"/>
          <w:w w:val="150"/>
        </w:rPr>
        <w:t xml:space="preserve">　</w:t>
      </w:r>
      <w:r w:rsidR="00B20790">
        <w:rPr>
          <w:rFonts w:hint="eastAsia"/>
        </w:rPr>
        <w:t>イ　ハヴィガースト</w:t>
      </w:r>
    </w:p>
    <w:p w14:paraId="03553828" w14:textId="7319C5F6" w:rsidR="00B20790" w:rsidRDefault="00EC24B6" w:rsidP="00B20790">
      <w:pPr>
        <w:pStyle w:val="aa"/>
      </w:pPr>
      <w:r w:rsidRPr="00EC24B6">
        <w:rPr>
          <w:rFonts w:ascii="ＭＳ ゴシック" w:eastAsia="ＭＳ ゴシック" w:hAnsi="ＭＳ ゴシック" w:hint="eastAsia"/>
          <w:b/>
          <w:w w:val="70"/>
          <w14:cntxtAlts/>
        </w:rPr>
        <w:t>②</w:t>
      </w:r>
      <w:r w:rsidR="00B20790">
        <w:rPr>
          <w:rFonts w:hint="eastAsia"/>
        </w:rPr>
        <w:t xml:space="preserve">　ア　共通善　　</w:t>
      </w:r>
      <w:r w:rsidR="00B20790" w:rsidRPr="00EA2B06">
        <w:rPr>
          <w:rFonts w:hint="eastAsia"/>
          <w:w w:val="150"/>
        </w:rPr>
        <w:t xml:space="preserve">　</w:t>
      </w:r>
      <w:r w:rsidR="00B20790">
        <w:rPr>
          <w:rFonts w:hint="eastAsia"/>
        </w:rPr>
        <w:t>イ　リースマン</w:t>
      </w:r>
    </w:p>
    <w:p w14:paraId="77581804" w14:textId="3B6BFAC7" w:rsidR="00B20790" w:rsidRDefault="00EC24B6" w:rsidP="00B20790">
      <w:pPr>
        <w:pStyle w:val="aa"/>
      </w:pPr>
      <w:r w:rsidRPr="00EC24B6">
        <w:rPr>
          <w:rFonts w:ascii="ＭＳ ゴシック" w:eastAsia="ＭＳ ゴシック" w:hAnsi="ＭＳ ゴシック" w:hint="eastAsia"/>
          <w:b/>
          <w:w w:val="70"/>
          <w14:cntxtAlts/>
        </w:rPr>
        <w:t>③</w:t>
      </w:r>
      <w:r w:rsidR="00B20790">
        <w:rPr>
          <w:rFonts w:hint="eastAsia"/>
        </w:rPr>
        <w:t xml:space="preserve">　ア　原初状態　　イ　ハヴィガースト</w:t>
      </w:r>
    </w:p>
    <w:p w14:paraId="099E4838" w14:textId="4AF43F7B" w:rsidR="00B20790" w:rsidRDefault="00EC24B6" w:rsidP="00B20790">
      <w:pPr>
        <w:pStyle w:val="aa"/>
      </w:pPr>
      <w:r w:rsidRPr="00EC24B6">
        <w:rPr>
          <w:rFonts w:ascii="ＭＳ ゴシック" w:eastAsia="ＭＳ ゴシック" w:hAnsi="ＭＳ ゴシック" w:hint="eastAsia"/>
          <w:b/>
          <w:w w:val="70"/>
          <w14:cntxtAlts/>
        </w:rPr>
        <w:t>④</w:t>
      </w:r>
      <w:r w:rsidR="00B20790">
        <w:rPr>
          <w:rFonts w:hint="eastAsia"/>
        </w:rPr>
        <w:t xml:space="preserve">　ア　原初状態　　イ　リースマン</w:t>
      </w:r>
    </w:p>
    <w:p w14:paraId="18455301" w14:textId="77777777" w:rsidR="00B20790" w:rsidRDefault="00B20790" w:rsidP="00B20790">
      <w:pPr>
        <w:pStyle w:val="aa"/>
      </w:pPr>
    </w:p>
    <w:p w14:paraId="1C4512A8" w14:textId="77777777" w:rsidR="005F6EAD" w:rsidRDefault="005F6EAD" w:rsidP="00B20790">
      <w:pPr>
        <w:pStyle w:val="aa"/>
      </w:pPr>
      <w:r>
        <w:br w:type="page"/>
      </w:r>
    </w:p>
    <w:p w14:paraId="368E0BDB" w14:textId="66E93938" w:rsidR="00B20790" w:rsidRDefault="00B20790" w:rsidP="005F6EAD">
      <w:pPr>
        <w:pStyle w:val="X0"/>
        <w:ind w:left="285" w:hanging="285"/>
      </w:pPr>
      <w:r w:rsidRPr="006A0994">
        <w:rPr>
          <w:rFonts w:hint="eastAsia"/>
          <w:b/>
          <w:bCs/>
        </w:rPr>
        <w:lastRenderedPageBreak/>
        <w:t>問</w:t>
      </w:r>
      <w:r w:rsidRPr="006A0994">
        <w:rPr>
          <w:b/>
          <w:bCs/>
        </w:rPr>
        <w:t>2</w:t>
      </w:r>
      <w:r>
        <w:t xml:space="preserve">　生徒Aと生徒Bは，先生Tの問題提起を受け，現在解決すべき課題について探究学習を進めていたところ，日本では雇用形態や性別によって所得に差があることを知り，次の</w:t>
      </w:r>
      <w:r w:rsidRPr="006A0994">
        <w:rPr>
          <w:b/>
          <w:bCs/>
        </w:rPr>
        <w:t>表</w:t>
      </w:r>
      <w:r>
        <w:t>を見つけた。</w:t>
      </w:r>
      <w:r w:rsidRPr="006A0994">
        <w:rPr>
          <w:b/>
          <w:bCs/>
        </w:rPr>
        <w:t>表</w:t>
      </w:r>
      <w:r>
        <w:t>から読み取ったことを後のX～Zに記し，さらにその後の探究学習で学んだことを後の</w:t>
      </w:r>
      <w:r w:rsidRPr="006A0994">
        <w:rPr>
          <w:b/>
          <w:bCs/>
        </w:rPr>
        <w:t>メモ</w:t>
      </w:r>
      <w:r>
        <w:t>にまとめた。</w:t>
      </w:r>
      <w:r w:rsidRPr="006A0994">
        <w:rPr>
          <w:b/>
          <w:bCs/>
        </w:rPr>
        <w:t>メモ</w:t>
      </w:r>
      <w:r>
        <w:t>中の</w:t>
      </w:r>
      <w:r w:rsidRPr="006A0994">
        <w:rPr>
          <w:bdr w:val="single" w:sz="4" w:space="0" w:color="auto"/>
        </w:rPr>
        <w:t xml:space="preserve">　ア　</w:t>
      </w:r>
      <w:r>
        <w:t>には後の語句a・bのいずれかが入る。</w:t>
      </w:r>
      <w:r w:rsidRPr="006A0994">
        <w:rPr>
          <w:b/>
          <w:bCs/>
        </w:rPr>
        <w:t>表</w:t>
      </w:r>
      <w:r>
        <w:t>を正しく読み取ったものと，</w:t>
      </w:r>
      <w:r w:rsidRPr="006A0994">
        <w:rPr>
          <w:bdr w:val="single" w:sz="4" w:space="0" w:color="auto"/>
        </w:rPr>
        <w:t xml:space="preserve">　ア　</w:t>
      </w:r>
      <w:r>
        <w:t>に入る語句の組合せとして最も適当なものを，後の</w:t>
      </w:r>
      <w:r w:rsidR="00EC24B6" w:rsidRPr="00EC24B6">
        <w:rPr>
          <w:rFonts w:ascii="ＭＳ ゴシック" w:eastAsia="ＭＳ ゴシック" w:hAnsi="ＭＳ ゴシック"/>
          <w:b/>
          <w:w w:val="70"/>
          <w14:cntxtAlts/>
        </w:rPr>
        <w:t>①</w:t>
      </w:r>
      <w:r>
        <w:t>～</w:t>
      </w:r>
      <w:r w:rsidR="00EC24B6" w:rsidRPr="00EC24B6">
        <w:rPr>
          <w:rFonts w:ascii="ＭＳ ゴシック" w:eastAsia="ＭＳ ゴシック" w:hAnsi="ＭＳ ゴシック"/>
          <w:b/>
          <w:w w:val="70"/>
          <w14:cntxtAlts/>
        </w:rPr>
        <w:t>⑥</w:t>
      </w:r>
      <w:r>
        <w:t>のうちから一つ選べ。</w:t>
      </w:r>
      <w:r w:rsidRPr="006A0994">
        <w:rPr>
          <w:bdr w:val="single" w:sz="4" w:space="0" w:color="auto"/>
        </w:rPr>
        <w:t xml:space="preserve">　114　</w:t>
      </w:r>
    </w:p>
    <w:p w14:paraId="026996C5" w14:textId="77777777" w:rsidR="00B20790" w:rsidRDefault="00B20790" w:rsidP="00B20790">
      <w:pPr>
        <w:pStyle w:val="aa"/>
      </w:pPr>
    </w:p>
    <w:p w14:paraId="27C9BE9D" w14:textId="4F96F949" w:rsidR="00B20790" w:rsidRDefault="00B20790" w:rsidP="00B20790">
      <w:pPr>
        <w:pStyle w:val="aa"/>
      </w:pPr>
      <w:r w:rsidRPr="006A0994">
        <w:rPr>
          <w:rFonts w:hint="eastAsia"/>
          <w:b/>
          <w:bCs/>
        </w:rPr>
        <w:t>表</w:t>
      </w:r>
      <w:r>
        <w:rPr>
          <w:rFonts w:hint="eastAsia"/>
        </w:rPr>
        <w:t xml:space="preserve">　雇用形態別　男女別　所得分布</w:t>
      </w:r>
      <w:r>
        <w:t xml:space="preserve">(2022年)　　　　　　　　　　　　　</w:t>
      </w:r>
      <w:r w:rsidR="007D4CB7">
        <w:rPr>
          <w:rFonts w:hint="eastAsia"/>
        </w:rPr>
        <w:t xml:space="preserve">　　　　</w:t>
      </w:r>
      <w:r>
        <w:t>(％)</w:t>
      </w:r>
    </w:p>
    <w:tbl>
      <w:tblPr>
        <w:tblStyle w:val="ab"/>
        <w:tblW w:w="6350" w:type="dxa"/>
        <w:tblInd w:w="284" w:type="dxa"/>
        <w:tblLook w:val="04A0" w:firstRow="1" w:lastRow="0" w:firstColumn="1" w:lastColumn="0" w:noHBand="0" w:noVBand="1"/>
      </w:tblPr>
      <w:tblGrid>
        <w:gridCol w:w="1814"/>
        <w:gridCol w:w="1134"/>
        <w:gridCol w:w="1134"/>
        <w:gridCol w:w="1134"/>
        <w:gridCol w:w="1134"/>
      </w:tblGrid>
      <w:tr w:rsidR="007D4CB7" w:rsidRPr="007D4CB7" w14:paraId="2712C0DF" w14:textId="77777777" w:rsidTr="003233BE">
        <w:tc>
          <w:tcPr>
            <w:tcW w:w="1814" w:type="dxa"/>
            <w:vMerge w:val="restart"/>
            <w:vAlign w:val="center"/>
          </w:tcPr>
          <w:p w14:paraId="58566D4D" w14:textId="77777777" w:rsidR="007D4CB7" w:rsidRPr="007D4CB7" w:rsidRDefault="007D4CB7" w:rsidP="007D4CB7">
            <w:pPr>
              <w:pStyle w:val="aa"/>
              <w:ind w:left="0" w:firstLine="0"/>
              <w:jc w:val="center"/>
            </w:pPr>
            <w:r w:rsidRPr="007D4CB7">
              <w:rPr>
                <w:rFonts w:hint="eastAsia"/>
              </w:rPr>
              <w:t>所得</w:t>
            </w:r>
            <w:r w:rsidRPr="007D4CB7">
              <w:t>(主な仕事からの年間収入・収益)</w:t>
            </w:r>
          </w:p>
        </w:tc>
        <w:tc>
          <w:tcPr>
            <w:tcW w:w="2268" w:type="dxa"/>
            <w:gridSpan w:val="2"/>
            <w:vAlign w:val="center"/>
          </w:tcPr>
          <w:p w14:paraId="12056718" w14:textId="77777777" w:rsidR="007D4CB7" w:rsidRPr="007D4CB7" w:rsidRDefault="007D4CB7" w:rsidP="007D4CB7">
            <w:pPr>
              <w:pStyle w:val="aa"/>
              <w:ind w:left="0" w:firstLine="0"/>
              <w:jc w:val="center"/>
            </w:pPr>
            <w:r w:rsidRPr="007D4CB7">
              <w:t>正規雇用者</w:t>
            </w:r>
          </w:p>
        </w:tc>
        <w:tc>
          <w:tcPr>
            <w:tcW w:w="2268" w:type="dxa"/>
            <w:gridSpan w:val="2"/>
          </w:tcPr>
          <w:p w14:paraId="5B2E6131" w14:textId="77777777" w:rsidR="007D4CB7" w:rsidRPr="007D4CB7" w:rsidRDefault="007D4CB7" w:rsidP="007D4CB7">
            <w:pPr>
              <w:pStyle w:val="aa"/>
              <w:ind w:left="0" w:firstLine="0"/>
              <w:jc w:val="center"/>
            </w:pPr>
            <w:r w:rsidRPr="007D4CB7">
              <w:t>非正規雇用者</w:t>
            </w:r>
          </w:p>
        </w:tc>
      </w:tr>
      <w:tr w:rsidR="007D4CB7" w:rsidRPr="007D4CB7" w14:paraId="5E75AC1A" w14:textId="77777777" w:rsidTr="007D4CB7">
        <w:tc>
          <w:tcPr>
            <w:tcW w:w="1814" w:type="dxa"/>
            <w:vMerge/>
          </w:tcPr>
          <w:p w14:paraId="157DE156" w14:textId="77777777" w:rsidR="007D4CB7" w:rsidRPr="007D4CB7" w:rsidRDefault="007D4CB7" w:rsidP="007D4CB7">
            <w:pPr>
              <w:pStyle w:val="aa"/>
              <w:ind w:left="0" w:firstLine="0"/>
              <w:jc w:val="center"/>
            </w:pPr>
          </w:p>
        </w:tc>
        <w:tc>
          <w:tcPr>
            <w:tcW w:w="1134" w:type="dxa"/>
          </w:tcPr>
          <w:p w14:paraId="193A6E2C" w14:textId="77777777" w:rsidR="007D4CB7" w:rsidRPr="007D4CB7" w:rsidRDefault="007D4CB7" w:rsidP="007D4CB7">
            <w:pPr>
              <w:pStyle w:val="aa"/>
              <w:ind w:left="0" w:firstLine="0"/>
              <w:jc w:val="center"/>
              <w:rPr>
                <w:lang w:eastAsia="zh-CN"/>
              </w:rPr>
            </w:pPr>
            <w:r w:rsidRPr="007D4CB7">
              <w:rPr>
                <w:lang w:eastAsia="zh-CN"/>
              </w:rPr>
              <w:t>男性</w:t>
            </w:r>
          </w:p>
        </w:tc>
        <w:tc>
          <w:tcPr>
            <w:tcW w:w="1134" w:type="dxa"/>
          </w:tcPr>
          <w:p w14:paraId="71A13DDC" w14:textId="77777777" w:rsidR="007D4CB7" w:rsidRPr="007D4CB7" w:rsidRDefault="007D4CB7" w:rsidP="007D4CB7">
            <w:pPr>
              <w:pStyle w:val="aa"/>
              <w:ind w:left="0" w:firstLine="0"/>
              <w:jc w:val="center"/>
              <w:rPr>
                <w:lang w:eastAsia="zh-CN"/>
              </w:rPr>
            </w:pPr>
            <w:r w:rsidRPr="007D4CB7">
              <w:rPr>
                <w:lang w:eastAsia="zh-CN"/>
              </w:rPr>
              <w:t>女性</w:t>
            </w:r>
          </w:p>
        </w:tc>
        <w:tc>
          <w:tcPr>
            <w:tcW w:w="1134" w:type="dxa"/>
          </w:tcPr>
          <w:p w14:paraId="51CF23BF" w14:textId="77777777" w:rsidR="007D4CB7" w:rsidRPr="007D4CB7" w:rsidRDefault="007D4CB7" w:rsidP="007D4CB7">
            <w:pPr>
              <w:pStyle w:val="aa"/>
              <w:ind w:left="0" w:firstLine="0"/>
              <w:jc w:val="center"/>
              <w:rPr>
                <w:lang w:eastAsia="zh-CN"/>
              </w:rPr>
            </w:pPr>
            <w:r w:rsidRPr="007D4CB7">
              <w:rPr>
                <w:lang w:eastAsia="zh-CN"/>
              </w:rPr>
              <w:t>男性</w:t>
            </w:r>
          </w:p>
        </w:tc>
        <w:tc>
          <w:tcPr>
            <w:tcW w:w="1134" w:type="dxa"/>
          </w:tcPr>
          <w:p w14:paraId="129B35EC" w14:textId="77777777" w:rsidR="007D4CB7" w:rsidRPr="007D4CB7" w:rsidRDefault="007D4CB7" w:rsidP="007D4CB7">
            <w:pPr>
              <w:pStyle w:val="aa"/>
              <w:ind w:left="0" w:firstLine="0"/>
              <w:jc w:val="center"/>
              <w:rPr>
                <w:lang w:eastAsia="zh-CN"/>
              </w:rPr>
            </w:pPr>
            <w:r w:rsidRPr="007D4CB7">
              <w:rPr>
                <w:lang w:eastAsia="zh-CN"/>
              </w:rPr>
              <w:t>女性</w:t>
            </w:r>
          </w:p>
        </w:tc>
      </w:tr>
      <w:tr w:rsidR="007D4CB7" w:rsidRPr="007D4CB7" w14:paraId="35C60534" w14:textId="77777777" w:rsidTr="000D3760">
        <w:tc>
          <w:tcPr>
            <w:tcW w:w="1814" w:type="dxa"/>
            <w:tcMar>
              <w:right w:w="0" w:type="dxa"/>
            </w:tcMar>
          </w:tcPr>
          <w:p w14:paraId="63584C24" w14:textId="77777777" w:rsidR="007D4CB7" w:rsidRPr="007D4CB7" w:rsidRDefault="007D4CB7" w:rsidP="000D3760">
            <w:pPr>
              <w:pStyle w:val="aa"/>
              <w:ind w:left="0" w:firstLine="0"/>
              <w:rPr>
                <w:lang w:eastAsia="zh-CN"/>
              </w:rPr>
            </w:pPr>
            <w:r w:rsidRPr="007D4CB7">
              <w:rPr>
                <w:lang w:eastAsia="zh-CN"/>
              </w:rPr>
              <w:t>99万円以下</w:t>
            </w:r>
          </w:p>
        </w:tc>
        <w:tc>
          <w:tcPr>
            <w:tcW w:w="1134" w:type="dxa"/>
            <w:tcMar>
              <w:left w:w="170" w:type="dxa"/>
              <w:right w:w="340" w:type="dxa"/>
            </w:tcMar>
          </w:tcPr>
          <w:p w14:paraId="4D6DF418" w14:textId="77777777" w:rsidR="007D4CB7" w:rsidRPr="007D4CB7" w:rsidRDefault="007D4CB7" w:rsidP="000D3760">
            <w:pPr>
              <w:pStyle w:val="aa"/>
              <w:ind w:left="0" w:firstLine="0"/>
              <w:jc w:val="right"/>
              <w:rPr>
                <w:lang w:eastAsia="zh-CN"/>
              </w:rPr>
            </w:pPr>
            <w:r w:rsidRPr="007D4CB7">
              <w:rPr>
                <w:lang w:eastAsia="zh-CN"/>
              </w:rPr>
              <w:t>0.3</w:t>
            </w:r>
          </w:p>
        </w:tc>
        <w:tc>
          <w:tcPr>
            <w:tcW w:w="1134" w:type="dxa"/>
            <w:tcMar>
              <w:left w:w="170" w:type="dxa"/>
              <w:right w:w="340" w:type="dxa"/>
            </w:tcMar>
          </w:tcPr>
          <w:p w14:paraId="0E3A0F98" w14:textId="77777777" w:rsidR="007D4CB7" w:rsidRPr="007D4CB7" w:rsidRDefault="007D4CB7" w:rsidP="000D3760">
            <w:pPr>
              <w:pStyle w:val="aa"/>
              <w:ind w:left="0" w:firstLine="0"/>
              <w:jc w:val="right"/>
              <w:rPr>
                <w:lang w:eastAsia="zh-CN"/>
              </w:rPr>
            </w:pPr>
            <w:r w:rsidRPr="007D4CB7">
              <w:rPr>
                <w:lang w:eastAsia="zh-CN"/>
              </w:rPr>
              <w:t>0.8</w:t>
            </w:r>
          </w:p>
        </w:tc>
        <w:tc>
          <w:tcPr>
            <w:tcW w:w="1134" w:type="dxa"/>
            <w:tcMar>
              <w:left w:w="170" w:type="dxa"/>
              <w:right w:w="340" w:type="dxa"/>
            </w:tcMar>
          </w:tcPr>
          <w:p w14:paraId="6474E9A5" w14:textId="77777777" w:rsidR="007D4CB7" w:rsidRPr="007D4CB7" w:rsidRDefault="007D4CB7" w:rsidP="000D3760">
            <w:pPr>
              <w:pStyle w:val="aa"/>
              <w:ind w:left="0" w:firstLine="0"/>
              <w:jc w:val="right"/>
              <w:rPr>
                <w:lang w:eastAsia="zh-CN"/>
              </w:rPr>
            </w:pPr>
            <w:r w:rsidRPr="007D4CB7">
              <w:rPr>
                <w:lang w:eastAsia="zh-CN"/>
              </w:rPr>
              <w:t>1.8</w:t>
            </w:r>
          </w:p>
        </w:tc>
        <w:tc>
          <w:tcPr>
            <w:tcW w:w="1134" w:type="dxa"/>
            <w:tcMar>
              <w:left w:w="170" w:type="dxa"/>
              <w:right w:w="340" w:type="dxa"/>
            </w:tcMar>
          </w:tcPr>
          <w:p w14:paraId="74345E51" w14:textId="77777777" w:rsidR="007D4CB7" w:rsidRPr="007D4CB7" w:rsidRDefault="007D4CB7" w:rsidP="000D3760">
            <w:pPr>
              <w:pStyle w:val="aa"/>
              <w:ind w:left="0" w:firstLine="0"/>
              <w:jc w:val="right"/>
              <w:rPr>
                <w:lang w:eastAsia="zh-CN"/>
              </w:rPr>
            </w:pPr>
            <w:r w:rsidRPr="007D4CB7">
              <w:rPr>
                <w:lang w:eastAsia="zh-CN"/>
              </w:rPr>
              <w:t>3.1</w:t>
            </w:r>
          </w:p>
        </w:tc>
      </w:tr>
      <w:tr w:rsidR="007D4CB7" w:rsidRPr="007D4CB7" w14:paraId="7423A56F" w14:textId="77777777" w:rsidTr="000D3760">
        <w:tc>
          <w:tcPr>
            <w:tcW w:w="1814" w:type="dxa"/>
            <w:tcMar>
              <w:right w:w="0" w:type="dxa"/>
            </w:tcMar>
          </w:tcPr>
          <w:p w14:paraId="08C26CF7" w14:textId="77777777" w:rsidR="007D4CB7" w:rsidRPr="007D4CB7" w:rsidRDefault="007D4CB7" w:rsidP="000D3760">
            <w:pPr>
              <w:pStyle w:val="aa"/>
              <w:ind w:left="0" w:firstLine="0"/>
              <w:rPr>
                <w:lang w:eastAsia="zh-CN"/>
              </w:rPr>
            </w:pPr>
            <w:r w:rsidRPr="007D4CB7">
              <w:rPr>
                <w:lang w:eastAsia="zh-CN"/>
              </w:rPr>
              <w:t>100～199万円</w:t>
            </w:r>
          </w:p>
        </w:tc>
        <w:tc>
          <w:tcPr>
            <w:tcW w:w="1134" w:type="dxa"/>
            <w:tcMar>
              <w:left w:w="170" w:type="dxa"/>
              <w:right w:w="340" w:type="dxa"/>
            </w:tcMar>
          </w:tcPr>
          <w:p w14:paraId="25DB07BD" w14:textId="77777777" w:rsidR="007D4CB7" w:rsidRPr="007D4CB7" w:rsidRDefault="007D4CB7" w:rsidP="000D3760">
            <w:pPr>
              <w:pStyle w:val="aa"/>
              <w:ind w:left="0" w:firstLine="0"/>
              <w:jc w:val="right"/>
              <w:rPr>
                <w:lang w:eastAsia="zh-CN"/>
              </w:rPr>
            </w:pPr>
            <w:r w:rsidRPr="007D4CB7">
              <w:rPr>
                <w:lang w:eastAsia="zh-CN"/>
              </w:rPr>
              <w:t>2.4</w:t>
            </w:r>
          </w:p>
        </w:tc>
        <w:tc>
          <w:tcPr>
            <w:tcW w:w="1134" w:type="dxa"/>
            <w:tcMar>
              <w:left w:w="170" w:type="dxa"/>
              <w:right w:w="340" w:type="dxa"/>
            </w:tcMar>
          </w:tcPr>
          <w:p w14:paraId="5EC4A67D" w14:textId="77777777" w:rsidR="007D4CB7" w:rsidRPr="007D4CB7" w:rsidRDefault="007D4CB7" w:rsidP="000D3760">
            <w:pPr>
              <w:pStyle w:val="aa"/>
              <w:ind w:left="0" w:firstLine="0"/>
              <w:jc w:val="right"/>
              <w:rPr>
                <w:lang w:eastAsia="zh-CN"/>
              </w:rPr>
            </w:pPr>
            <w:r w:rsidRPr="007D4CB7">
              <w:rPr>
                <w:lang w:eastAsia="zh-CN"/>
              </w:rPr>
              <w:t>7.4</w:t>
            </w:r>
          </w:p>
        </w:tc>
        <w:tc>
          <w:tcPr>
            <w:tcW w:w="1134" w:type="dxa"/>
            <w:tcMar>
              <w:left w:w="170" w:type="dxa"/>
              <w:right w:w="340" w:type="dxa"/>
            </w:tcMar>
          </w:tcPr>
          <w:p w14:paraId="3933F888" w14:textId="77777777" w:rsidR="007D4CB7" w:rsidRPr="007D4CB7" w:rsidRDefault="007D4CB7" w:rsidP="000D3760">
            <w:pPr>
              <w:pStyle w:val="aa"/>
              <w:ind w:left="0" w:firstLine="0"/>
              <w:jc w:val="right"/>
              <w:rPr>
                <w:lang w:eastAsia="zh-CN"/>
              </w:rPr>
            </w:pPr>
            <w:r w:rsidRPr="007D4CB7">
              <w:rPr>
                <w:lang w:eastAsia="zh-CN"/>
              </w:rPr>
              <w:t>19.2</w:t>
            </w:r>
          </w:p>
        </w:tc>
        <w:tc>
          <w:tcPr>
            <w:tcW w:w="1134" w:type="dxa"/>
            <w:tcMar>
              <w:left w:w="170" w:type="dxa"/>
              <w:right w:w="340" w:type="dxa"/>
            </w:tcMar>
          </w:tcPr>
          <w:p w14:paraId="19D23B32" w14:textId="77777777" w:rsidR="007D4CB7" w:rsidRPr="007D4CB7" w:rsidRDefault="007D4CB7" w:rsidP="000D3760">
            <w:pPr>
              <w:pStyle w:val="aa"/>
              <w:ind w:left="0" w:firstLine="0"/>
              <w:jc w:val="right"/>
              <w:rPr>
                <w:lang w:eastAsia="zh-CN"/>
              </w:rPr>
            </w:pPr>
            <w:r w:rsidRPr="007D4CB7">
              <w:rPr>
                <w:lang w:eastAsia="zh-CN"/>
              </w:rPr>
              <w:t>33.9</w:t>
            </w:r>
          </w:p>
        </w:tc>
      </w:tr>
      <w:tr w:rsidR="007D4CB7" w:rsidRPr="007D4CB7" w14:paraId="0D96E139" w14:textId="77777777" w:rsidTr="000D3760">
        <w:tc>
          <w:tcPr>
            <w:tcW w:w="1814" w:type="dxa"/>
            <w:tcMar>
              <w:right w:w="0" w:type="dxa"/>
            </w:tcMar>
          </w:tcPr>
          <w:p w14:paraId="168E82BF" w14:textId="77777777" w:rsidR="007D4CB7" w:rsidRPr="007D4CB7" w:rsidRDefault="007D4CB7" w:rsidP="000D3760">
            <w:pPr>
              <w:pStyle w:val="aa"/>
              <w:ind w:left="0" w:firstLine="0"/>
              <w:rPr>
                <w:lang w:eastAsia="zh-CN"/>
              </w:rPr>
            </w:pPr>
            <w:r w:rsidRPr="007D4CB7">
              <w:rPr>
                <w:lang w:eastAsia="zh-CN"/>
              </w:rPr>
              <w:t>200～299万円</w:t>
            </w:r>
          </w:p>
        </w:tc>
        <w:tc>
          <w:tcPr>
            <w:tcW w:w="1134" w:type="dxa"/>
            <w:tcMar>
              <w:left w:w="170" w:type="dxa"/>
              <w:right w:w="340" w:type="dxa"/>
            </w:tcMar>
          </w:tcPr>
          <w:p w14:paraId="743A90C2" w14:textId="77777777" w:rsidR="007D4CB7" w:rsidRPr="007D4CB7" w:rsidRDefault="007D4CB7" w:rsidP="000D3760">
            <w:pPr>
              <w:pStyle w:val="aa"/>
              <w:ind w:left="0" w:firstLine="0"/>
              <w:jc w:val="right"/>
              <w:rPr>
                <w:lang w:eastAsia="zh-CN"/>
              </w:rPr>
            </w:pPr>
            <w:r w:rsidRPr="007D4CB7">
              <w:rPr>
                <w:lang w:eastAsia="zh-CN"/>
              </w:rPr>
              <w:t>14.9</w:t>
            </w:r>
          </w:p>
        </w:tc>
        <w:tc>
          <w:tcPr>
            <w:tcW w:w="1134" w:type="dxa"/>
            <w:tcMar>
              <w:left w:w="170" w:type="dxa"/>
              <w:right w:w="340" w:type="dxa"/>
            </w:tcMar>
          </w:tcPr>
          <w:p w14:paraId="05D0453C" w14:textId="77777777" w:rsidR="007D4CB7" w:rsidRPr="007D4CB7" w:rsidRDefault="007D4CB7" w:rsidP="000D3760">
            <w:pPr>
              <w:pStyle w:val="aa"/>
              <w:ind w:left="0" w:firstLine="0"/>
              <w:jc w:val="right"/>
              <w:rPr>
                <w:lang w:eastAsia="zh-CN"/>
              </w:rPr>
            </w:pPr>
            <w:r w:rsidRPr="007D4CB7">
              <w:rPr>
                <w:lang w:eastAsia="zh-CN"/>
              </w:rPr>
              <w:t>32.7</w:t>
            </w:r>
          </w:p>
        </w:tc>
        <w:tc>
          <w:tcPr>
            <w:tcW w:w="1134" w:type="dxa"/>
            <w:tcMar>
              <w:left w:w="170" w:type="dxa"/>
              <w:right w:w="340" w:type="dxa"/>
            </w:tcMar>
          </w:tcPr>
          <w:p w14:paraId="21FCD1DC" w14:textId="77777777" w:rsidR="007D4CB7" w:rsidRPr="007D4CB7" w:rsidRDefault="007D4CB7" w:rsidP="000D3760">
            <w:pPr>
              <w:pStyle w:val="aa"/>
              <w:ind w:left="0" w:firstLine="0"/>
              <w:jc w:val="right"/>
              <w:rPr>
                <w:lang w:eastAsia="zh-CN"/>
              </w:rPr>
            </w:pPr>
            <w:r w:rsidRPr="007D4CB7">
              <w:rPr>
                <w:lang w:eastAsia="zh-CN"/>
              </w:rPr>
              <w:t>44.0</w:t>
            </w:r>
          </w:p>
        </w:tc>
        <w:tc>
          <w:tcPr>
            <w:tcW w:w="1134" w:type="dxa"/>
            <w:tcMar>
              <w:left w:w="170" w:type="dxa"/>
              <w:right w:w="340" w:type="dxa"/>
            </w:tcMar>
          </w:tcPr>
          <w:p w14:paraId="7B0BAE33" w14:textId="77777777" w:rsidR="007D4CB7" w:rsidRPr="007D4CB7" w:rsidRDefault="007D4CB7" w:rsidP="000D3760">
            <w:pPr>
              <w:pStyle w:val="aa"/>
              <w:ind w:left="0" w:firstLine="0"/>
              <w:jc w:val="right"/>
              <w:rPr>
                <w:lang w:eastAsia="zh-CN"/>
              </w:rPr>
            </w:pPr>
            <w:r w:rsidRPr="007D4CB7">
              <w:rPr>
                <w:lang w:eastAsia="zh-CN"/>
              </w:rPr>
              <w:t>49.5</w:t>
            </w:r>
          </w:p>
        </w:tc>
      </w:tr>
      <w:tr w:rsidR="007D4CB7" w:rsidRPr="007D4CB7" w14:paraId="48B320FD" w14:textId="77777777" w:rsidTr="000D3760">
        <w:tc>
          <w:tcPr>
            <w:tcW w:w="1814" w:type="dxa"/>
            <w:tcMar>
              <w:right w:w="0" w:type="dxa"/>
            </w:tcMar>
          </w:tcPr>
          <w:p w14:paraId="704AF077" w14:textId="77777777" w:rsidR="007D4CB7" w:rsidRPr="007D4CB7" w:rsidRDefault="007D4CB7" w:rsidP="000D3760">
            <w:pPr>
              <w:pStyle w:val="aa"/>
              <w:ind w:left="0" w:firstLine="0"/>
              <w:rPr>
                <w:lang w:eastAsia="zh-CN"/>
              </w:rPr>
            </w:pPr>
            <w:r w:rsidRPr="007D4CB7">
              <w:rPr>
                <w:lang w:eastAsia="zh-CN"/>
              </w:rPr>
              <w:t>300～399万円</w:t>
            </w:r>
          </w:p>
        </w:tc>
        <w:tc>
          <w:tcPr>
            <w:tcW w:w="1134" w:type="dxa"/>
            <w:tcMar>
              <w:left w:w="170" w:type="dxa"/>
              <w:right w:w="340" w:type="dxa"/>
            </w:tcMar>
          </w:tcPr>
          <w:p w14:paraId="05F7FE3E" w14:textId="77777777" w:rsidR="007D4CB7" w:rsidRPr="007D4CB7" w:rsidRDefault="007D4CB7" w:rsidP="000D3760">
            <w:pPr>
              <w:pStyle w:val="aa"/>
              <w:ind w:left="0" w:firstLine="0"/>
              <w:jc w:val="right"/>
              <w:rPr>
                <w:lang w:eastAsia="zh-CN"/>
              </w:rPr>
            </w:pPr>
            <w:r w:rsidRPr="007D4CB7">
              <w:rPr>
                <w:lang w:eastAsia="zh-CN"/>
              </w:rPr>
              <w:t>19.5</w:t>
            </w:r>
          </w:p>
        </w:tc>
        <w:tc>
          <w:tcPr>
            <w:tcW w:w="1134" w:type="dxa"/>
            <w:tcMar>
              <w:left w:w="170" w:type="dxa"/>
              <w:right w:w="340" w:type="dxa"/>
            </w:tcMar>
          </w:tcPr>
          <w:p w14:paraId="15E1517D" w14:textId="77777777" w:rsidR="007D4CB7" w:rsidRPr="007D4CB7" w:rsidRDefault="007D4CB7" w:rsidP="000D3760">
            <w:pPr>
              <w:pStyle w:val="aa"/>
              <w:ind w:left="0" w:firstLine="0"/>
              <w:jc w:val="right"/>
              <w:rPr>
                <w:lang w:eastAsia="zh-CN"/>
              </w:rPr>
            </w:pPr>
            <w:r w:rsidRPr="007D4CB7">
              <w:rPr>
                <w:lang w:eastAsia="zh-CN"/>
              </w:rPr>
              <w:t>26.7</w:t>
            </w:r>
          </w:p>
        </w:tc>
        <w:tc>
          <w:tcPr>
            <w:tcW w:w="1134" w:type="dxa"/>
            <w:tcMar>
              <w:left w:w="170" w:type="dxa"/>
              <w:right w:w="340" w:type="dxa"/>
            </w:tcMar>
          </w:tcPr>
          <w:p w14:paraId="7FFFEE64" w14:textId="77777777" w:rsidR="007D4CB7" w:rsidRPr="007D4CB7" w:rsidRDefault="007D4CB7" w:rsidP="000D3760">
            <w:pPr>
              <w:pStyle w:val="aa"/>
              <w:ind w:left="0" w:firstLine="0"/>
              <w:jc w:val="right"/>
              <w:rPr>
                <w:lang w:eastAsia="zh-CN"/>
              </w:rPr>
            </w:pPr>
            <w:r w:rsidRPr="007D4CB7">
              <w:rPr>
                <w:lang w:eastAsia="zh-CN"/>
              </w:rPr>
              <w:t>18.9</w:t>
            </w:r>
          </w:p>
        </w:tc>
        <w:tc>
          <w:tcPr>
            <w:tcW w:w="1134" w:type="dxa"/>
            <w:tcMar>
              <w:left w:w="170" w:type="dxa"/>
              <w:right w:w="340" w:type="dxa"/>
            </w:tcMar>
          </w:tcPr>
          <w:p w14:paraId="18696532" w14:textId="77777777" w:rsidR="007D4CB7" w:rsidRPr="007D4CB7" w:rsidRDefault="007D4CB7" w:rsidP="000D3760">
            <w:pPr>
              <w:pStyle w:val="aa"/>
              <w:ind w:left="0" w:firstLine="0"/>
              <w:jc w:val="right"/>
              <w:rPr>
                <w:lang w:eastAsia="zh-CN"/>
              </w:rPr>
            </w:pPr>
            <w:r w:rsidRPr="007D4CB7">
              <w:rPr>
                <w:lang w:eastAsia="zh-CN"/>
              </w:rPr>
              <w:t>10.1</w:t>
            </w:r>
          </w:p>
        </w:tc>
      </w:tr>
      <w:tr w:rsidR="007D4CB7" w:rsidRPr="007D4CB7" w14:paraId="78FCBA41" w14:textId="77777777" w:rsidTr="000D3760">
        <w:tc>
          <w:tcPr>
            <w:tcW w:w="1814" w:type="dxa"/>
            <w:tcMar>
              <w:right w:w="0" w:type="dxa"/>
            </w:tcMar>
          </w:tcPr>
          <w:p w14:paraId="1B055E0F" w14:textId="77777777" w:rsidR="007D4CB7" w:rsidRPr="007D4CB7" w:rsidRDefault="007D4CB7" w:rsidP="000D3760">
            <w:pPr>
              <w:pStyle w:val="aa"/>
              <w:ind w:left="0" w:firstLine="0"/>
              <w:rPr>
                <w:lang w:eastAsia="zh-CN"/>
              </w:rPr>
            </w:pPr>
            <w:r w:rsidRPr="007D4CB7">
              <w:rPr>
                <w:lang w:eastAsia="zh-CN"/>
              </w:rPr>
              <w:t>400～499万円</w:t>
            </w:r>
          </w:p>
        </w:tc>
        <w:tc>
          <w:tcPr>
            <w:tcW w:w="1134" w:type="dxa"/>
            <w:tcMar>
              <w:left w:w="170" w:type="dxa"/>
              <w:right w:w="340" w:type="dxa"/>
            </w:tcMar>
          </w:tcPr>
          <w:p w14:paraId="37F61840" w14:textId="77777777" w:rsidR="007D4CB7" w:rsidRPr="007D4CB7" w:rsidRDefault="007D4CB7" w:rsidP="000D3760">
            <w:pPr>
              <w:pStyle w:val="aa"/>
              <w:ind w:left="0" w:firstLine="0"/>
              <w:jc w:val="right"/>
              <w:rPr>
                <w:lang w:eastAsia="zh-CN"/>
              </w:rPr>
            </w:pPr>
            <w:r w:rsidRPr="007D4CB7">
              <w:rPr>
                <w:lang w:eastAsia="zh-CN"/>
              </w:rPr>
              <w:t>18.4</w:t>
            </w:r>
          </w:p>
        </w:tc>
        <w:tc>
          <w:tcPr>
            <w:tcW w:w="1134" w:type="dxa"/>
            <w:tcMar>
              <w:left w:w="170" w:type="dxa"/>
              <w:right w:w="340" w:type="dxa"/>
            </w:tcMar>
          </w:tcPr>
          <w:p w14:paraId="770D2EEE" w14:textId="77777777" w:rsidR="007D4CB7" w:rsidRPr="007D4CB7" w:rsidRDefault="007D4CB7" w:rsidP="000D3760">
            <w:pPr>
              <w:pStyle w:val="aa"/>
              <w:ind w:left="0" w:firstLine="0"/>
              <w:jc w:val="right"/>
              <w:rPr>
                <w:lang w:eastAsia="zh-CN"/>
              </w:rPr>
            </w:pPr>
            <w:r w:rsidRPr="007D4CB7">
              <w:rPr>
                <w:lang w:eastAsia="zh-CN"/>
              </w:rPr>
              <w:t>15.8</w:t>
            </w:r>
          </w:p>
        </w:tc>
        <w:tc>
          <w:tcPr>
            <w:tcW w:w="1134" w:type="dxa"/>
            <w:tcMar>
              <w:left w:w="170" w:type="dxa"/>
              <w:right w:w="340" w:type="dxa"/>
            </w:tcMar>
          </w:tcPr>
          <w:p w14:paraId="4FCE5EF0" w14:textId="77777777" w:rsidR="007D4CB7" w:rsidRPr="007D4CB7" w:rsidRDefault="007D4CB7" w:rsidP="000D3760">
            <w:pPr>
              <w:pStyle w:val="aa"/>
              <w:ind w:left="0" w:firstLine="0"/>
              <w:jc w:val="right"/>
              <w:rPr>
                <w:lang w:eastAsia="zh-CN"/>
              </w:rPr>
            </w:pPr>
            <w:r w:rsidRPr="007D4CB7">
              <w:rPr>
                <w:lang w:eastAsia="zh-CN"/>
              </w:rPr>
              <w:t>8.1</w:t>
            </w:r>
          </w:p>
        </w:tc>
        <w:tc>
          <w:tcPr>
            <w:tcW w:w="1134" w:type="dxa"/>
            <w:tcMar>
              <w:left w:w="170" w:type="dxa"/>
              <w:right w:w="340" w:type="dxa"/>
            </w:tcMar>
          </w:tcPr>
          <w:p w14:paraId="3B1D0E68" w14:textId="77777777" w:rsidR="007D4CB7" w:rsidRPr="007D4CB7" w:rsidRDefault="007D4CB7" w:rsidP="000D3760">
            <w:pPr>
              <w:pStyle w:val="aa"/>
              <w:ind w:left="0" w:firstLine="0"/>
              <w:jc w:val="right"/>
              <w:rPr>
                <w:lang w:eastAsia="zh-CN"/>
              </w:rPr>
            </w:pPr>
            <w:r w:rsidRPr="007D4CB7">
              <w:rPr>
                <w:lang w:eastAsia="zh-CN"/>
              </w:rPr>
              <w:t>2.0</w:t>
            </w:r>
          </w:p>
        </w:tc>
      </w:tr>
      <w:tr w:rsidR="007D4CB7" w:rsidRPr="007D4CB7" w14:paraId="635D4F6C" w14:textId="77777777" w:rsidTr="000D3760">
        <w:tc>
          <w:tcPr>
            <w:tcW w:w="1814" w:type="dxa"/>
            <w:tcMar>
              <w:right w:w="0" w:type="dxa"/>
            </w:tcMar>
          </w:tcPr>
          <w:p w14:paraId="12824601" w14:textId="77777777" w:rsidR="007D4CB7" w:rsidRPr="007D4CB7" w:rsidRDefault="007D4CB7" w:rsidP="000D3760">
            <w:pPr>
              <w:pStyle w:val="aa"/>
              <w:ind w:left="0" w:firstLine="0"/>
              <w:rPr>
                <w:lang w:eastAsia="zh-CN"/>
              </w:rPr>
            </w:pPr>
            <w:r w:rsidRPr="007D4CB7">
              <w:rPr>
                <w:lang w:eastAsia="zh-CN"/>
              </w:rPr>
              <w:t>500～599万円</w:t>
            </w:r>
          </w:p>
        </w:tc>
        <w:tc>
          <w:tcPr>
            <w:tcW w:w="1134" w:type="dxa"/>
            <w:tcMar>
              <w:left w:w="170" w:type="dxa"/>
              <w:right w:w="340" w:type="dxa"/>
            </w:tcMar>
          </w:tcPr>
          <w:p w14:paraId="2AC4478A" w14:textId="77777777" w:rsidR="007D4CB7" w:rsidRPr="007D4CB7" w:rsidRDefault="007D4CB7" w:rsidP="000D3760">
            <w:pPr>
              <w:pStyle w:val="aa"/>
              <w:ind w:left="0" w:firstLine="0"/>
              <w:jc w:val="right"/>
              <w:rPr>
                <w:lang w:eastAsia="zh-CN"/>
              </w:rPr>
            </w:pPr>
            <w:r w:rsidRPr="007D4CB7">
              <w:rPr>
                <w:lang w:eastAsia="zh-CN"/>
              </w:rPr>
              <w:t>13.8</w:t>
            </w:r>
          </w:p>
        </w:tc>
        <w:tc>
          <w:tcPr>
            <w:tcW w:w="1134" w:type="dxa"/>
            <w:tcMar>
              <w:left w:w="170" w:type="dxa"/>
              <w:right w:w="340" w:type="dxa"/>
            </w:tcMar>
          </w:tcPr>
          <w:p w14:paraId="46F9554B" w14:textId="77777777" w:rsidR="007D4CB7" w:rsidRPr="007D4CB7" w:rsidRDefault="007D4CB7" w:rsidP="000D3760">
            <w:pPr>
              <w:pStyle w:val="aa"/>
              <w:ind w:left="0" w:firstLine="0"/>
              <w:jc w:val="right"/>
              <w:rPr>
                <w:lang w:eastAsia="zh-CN"/>
              </w:rPr>
            </w:pPr>
            <w:r w:rsidRPr="007D4CB7">
              <w:rPr>
                <w:lang w:eastAsia="zh-CN"/>
              </w:rPr>
              <w:t>7.9</w:t>
            </w:r>
          </w:p>
        </w:tc>
        <w:tc>
          <w:tcPr>
            <w:tcW w:w="1134" w:type="dxa"/>
            <w:tcMar>
              <w:left w:w="170" w:type="dxa"/>
              <w:right w:w="340" w:type="dxa"/>
            </w:tcMar>
          </w:tcPr>
          <w:p w14:paraId="664A081E" w14:textId="77777777" w:rsidR="007D4CB7" w:rsidRPr="007D4CB7" w:rsidRDefault="007D4CB7" w:rsidP="000D3760">
            <w:pPr>
              <w:pStyle w:val="aa"/>
              <w:ind w:left="0" w:firstLine="0"/>
              <w:jc w:val="right"/>
              <w:rPr>
                <w:lang w:eastAsia="zh-CN"/>
              </w:rPr>
            </w:pPr>
            <w:r w:rsidRPr="007D4CB7">
              <w:rPr>
                <w:lang w:eastAsia="zh-CN"/>
              </w:rPr>
              <w:t>3.5</w:t>
            </w:r>
          </w:p>
        </w:tc>
        <w:tc>
          <w:tcPr>
            <w:tcW w:w="1134" w:type="dxa"/>
            <w:tcMar>
              <w:left w:w="170" w:type="dxa"/>
              <w:right w:w="340" w:type="dxa"/>
            </w:tcMar>
          </w:tcPr>
          <w:p w14:paraId="412659FD" w14:textId="77777777" w:rsidR="007D4CB7" w:rsidRPr="007D4CB7" w:rsidRDefault="007D4CB7" w:rsidP="000D3760">
            <w:pPr>
              <w:pStyle w:val="aa"/>
              <w:ind w:left="0" w:firstLine="0"/>
              <w:jc w:val="right"/>
              <w:rPr>
                <w:lang w:eastAsia="zh-CN"/>
              </w:rPr>
            </w:pPr>
            <w:r w:rsidRPr="007D4CB7">
              <w:rPr>
                <w:lang w:eastAsia="zh-CN"/>
              </w:rPr>
              <w:t>0.9</w:t>
            </w:r>
          </w:p>
        </w:tc>
      </w:tr>
      <w:tr w:rsidR="007D4CB7" w:rsidRPr="007D4CB7" w14:paraId="499CD57C" w14:textId="77777777" w:rsidTr="000D3760">
        <w:tc>
          <w:tcPr>
            <w:tcW w:w="1814" w:type="dxa"/>
            <w:tcMar>
              <w:right w:w="0" w:type="dxa"/>
            </w:tcMar>
          </w:tcPr>
          <w:p w14:paraId="0DBCBBC7" w14:textId="77777777" w:rsidR="007D4CB7" w:rsidRPr="007D4CB7" w:rsidRDefault="007D4CB7" w:rsidP="000D3760">
            <w:pPr>
              <w:pStyle w:val="aa"/>
              <w:ind w:left="0" w:firstLine="0"/>
              <w:rPr>
                <w:lang w:eastAsia="zh-CN"/>
              </w:rPr>
            </w:pPr>
            <w:r w:rsidRPr="007D4CB7">
              <w:rPr>
                <w:lang w:eastAsia="zh-CN"/>
              </w:rPr>
              <w:t>600～699万円</w:t>
            </w:r>
          </w:p>
        </w:tc>
        <w:tc>
          <w:tcPr>
            <w:tcW w:w="1134" w:type="dxa"/>
            <w:tcMar>
              <w:left w:w="170" w:type="dxa"/>
              <w:right w:w="340" w:type="dxa"/>
            </w:tcMar>
          </w:tcPr>
          <w:p w14:paraId="1C7C7718" w14:textId="77777777" w:rsidR="007D4CB7" w:rsidRPr="007D4CB7" w:rsidRDefault="007D4CB7" w:rsidP="000D3760">
            <w:pPr>
              <w:pStyle w:val="aa"/>
              <w:ind w:left="0" w:firstLine="0"/>
              <w:jc w:val="right"/>
              <w:rPr>
                <w:lang w:eastAsia="zh-CN"/>
              </w:rPr>
            </w:pPr>
            <w:r w:rsidRPr="007D4CB7">
              <w:rPr>
                <w:lang w:eastAsia="zh-CN"/>
              </w:rPr>
              <w:t>9.9</w:t>
            </w:r>
          </w:p>
        </w:tc>
        <w:tc>
          <w:tcPr>
            <w:tcW w:w="1134" w:type="dxa"/>
            <w:tcMar>
              <w:left w:w="170" w:type="dxa"/>
              <w:right w:w="340" w:type="dxa"/>
            </w:tcMar>
          </w:tcPr>
          <w:p w14:paraId="6DF1973A" w14:textId="77777777" w:rsidR="007D4CB7" w:rsidRPr="007D4CB7" w:rsidRDefault="007D4CB7" w:rsidP="000D3760">
            <w:pPr>
              <w:pStyle w:val="aa"/>
              <w:ind w:left="0" w:firstLine="0"/>
              <w:jc w:val="right"/>
              <w:rPr>
                <w:lang w:eastAsia="zh-CN"/>
              </w:rPr>
            </w:pPr>
            <w:r w:rsidRPr="007D4CB7">
              <w:rPr>
                <w:lang w:eastAsia="zh-CN"/>
              </w:rPr>
              <w:t>4.2</w:t>
            </w:r>
          </w:p>
        </w:tc>
        <w:tc>
          <w:tcPr>
            <w:tcW w:w="1134" w:type="dxa"/>
            <w:tcMar>
              <w:left w:w="170" w:type="dxa"/>
              <w:right w:w="340" w:type="dxa"/>
            </w:tcMar>
          </w:tcPr>
          <w:p w14:paraId="68437F28" w14:textId="77777777" w:rsidR="007D4CB7" w:rsidRPr="007D4CB7" w:rsidRDefault="007D4CB7" w:rsidP="000D3760">
            <w:pPr>
              <w:pStyle w:val="aa"/>
              <w:ind w:left="0" w:firstLine="0"/>
              <w:jc w:val="right"/>
              <w:rPr>
                <w:lang w:eastAsia="zh-CN"/>
              </w:rPr>
            </w:pPr>
            <w:r w:rsidRPr="007D4CB7">
              <w:rPr>
                <w:lang w:eastAsia="zh-CN"/>
              </w:rPr>
              <w:t>2.1</w:t>
            </w:r>
          </w:p>
        </w:tc>
        <w:tc>
          <w:tcPr>
            <w:tcW w:w="1134" w:type="dxa"/>
            <w:tcMar>
              <w:left w:w="170" w:type="dxa"/>
              <w:right w:w="340" w:type="dxa"/>
            </w:tcMar>
          </w:tcPr>
          <w:p w14:paraId="007221BD" w14:textId="77777777" w:rsidR="007D4CB7" w:rsidRPr="007D4CB7" w:rsidRDefault="007D4CB7" w:rsidP="000D3760">
            <w:pPr>
              <w:pStyle w:val="aa"/>
              <w:ind w:left="0" w:firstLine="0"/>
              <w:jc w:val="right"/>
              <w:rPr>
                <w:lang w:eastAsia="zh-CN"/>
              </w:rPr>
            </w:pPr>
            <w:r w:rsidRPr="007D4CB7">
              <w:rPr>
                <w:lang w:eastAsia="zh-CN"/>
              </w:rPr>
              <w:t>0.2</w:t>
            </w:r>
          </w:p>
        </w:tc>
      </w:tr>
      <w:tr w:rsidR="007D4CB7" w:rsidRPr="007D4CB7" w14:paraId="555B451B" w14:textId="77777777" w:rsidTr="000D3760">
        <w:tc>
          <w:tcPr>
            <w:tcW w:w="1814" w:type="dxa"/>
            <w:tcMar>
              <w:right w:w="0" w:type="dxa"/>
            </w:tcMar>
          </w:tcPr>
          <w:p w14:paraId="20B6CFBD" w14:textId="77777777" w:rsidR="007D4CB7" w:rsidRPr="007D4CB7" w:rsidRDefault="007D4CB7" w:rsidP="000D3760">
            <w:pPr>
              <w:pStyle w:val="aa"/>
              <w:ind w:left="0" w:firstLine="0"/>
              <w:rPr>
                <w:lang w:eastAsia="zh-CN"/>
              </w:rPr>
            </w:pPr>
            <w:r w:rsidRPr="007D4CB7">
              <w:rPr>
                <w:lang w:eastAsia="zh-CN"/>
              </w:rPr>
              <w:t>700～799万円</w:t>
            </w:r>
          </w:p>
        </w:tc>
        <w:tc>
          <w:tcPr>
            <w:tcW w:w="1134" w:type="dxa"/>
            <w:tcMar>
              <w:left w:w="170" w:type="dxa"/>
              <w:right w:w="340" w:type="dxa"/>
            </w:tcMar>
          </w:tcPr>
          <w:p w14:paraId="204C4966" w14:textId="77777777" w:rsidR="007D4CB7" w:rsidRPr="007D4CB7" w:rsidRDefault="007D4CB7" w:rsidP="000D3760">
            <w:pPr>
              <w:pStyle w:val="aa"/>
              <w:ind w:left="0" w:firstLine="0"/>
              <w:jc w:val="right"/>
              <w:rPr>
                <w:lang w:eastAsia="zh-CN"/>
              </w:rPr>
            </w:pPr>
            <w:r w:rsidRPr="007D4CB7">
              <w:rPr>
                <w:lang w:eastAsia="zh-CN"/>
              </w:rPr>
              <w:t>7.5</w:t>
            </w:r>
          </w:p>
        </w:tc>
        <w:tc>
          <w:tcPr>
            <w:tcW w:w="1134" w:type="dxa"/>
            <w:tcMar>
              <w:left w:w="170" w:type="dxa"/>
              <w:right w:w="340" w:type="dxa"/>
            </w:tcMar>
          </w:tcPr>
          <w:p w14:paraId="29A88953" w14:textId="77777777" w:rsidR="007D4CB7" w:rsidRPr="007D4CB7" w:rsidRDefault="007D4CB7" w:rsidP="000D3760">
            <w:pPr>
              <w:pStyle w:val="aa"/>
              <w:ind w:left="0" w:firstLine="0"/>
              <w:jc w:val="right"/>
              <w:rPr>
                <w:lang w:eastAsia="zh-CN"/>
              </w:rPr>
            </w:pPr>
            <w:r w:rsidRPr="007D4CB7">
              <w:rPr>
                <w:lang w:eastAsia="zh-CN"/>
              </w:rPr>
              <w:t>2.2</w:t>
            </w:r>
          </w:p>
        </w:tc>
        <w:tc>
          <w:tcPr>
            <w:tcW w:w="1134" w:type="dxa"/>
            <w:tcMar>
              <w:left w:w="170" w:type="dxa"/>
              <w:right w:w="340" w:type="dxa"/>
            </w:tcMar>
          </w:tcPr>
          <w:p w14:paraId="41A902A1" w14:textId="77777777" w:rsidR="007D4CB7" w:rsidRPr="007D4CB7" w:rsidRDefault="007D4CB7" w:rsidP="000D3760">
            <w:pPr>
              <w:pStyle w:val="aa"/>
              <w:ind w:left="0" w:firstLine="0"/>
              <w:jc w:val="right"/>
              <w:rPr>
                <w:lang w:eastAsia="zh-CN"/>
              </w:rPr>
            </w:pPr>
            <w:r w:rsidRPr="007D4CB7">
              <w:rPr>
                <w:lang w:eastAsia="zh-CN"/>
              </w:rPr>
              <w:t>0.8</w:t>
            </w:r>
          </w:p>
        </w:tc>
        <w:tc>
          <w:tcPr>
            <w:tcW w:w="1134" w:type="dxa"/>
            <w:tcMar>
              <w:left w:w="170" w:type="dxa"/>
              <w:right w:w="340" w:type="dxa"/>
            </w:tcMar>
          </w:tcPr>
          <w:p w14:paraId="0BD6AD4A" w14:textId="77777777" w:rsidR="007D4CB7" w:rsidRPr="007D4CB7" w:rsidRDefault="007D4CB7" w:rsidP="000D3760">
            <w:pPr>
              <w:pStyle w:val="aa"/>
              <w:ind w:left="0" w:firstLine="0"/>
              <w:jc w:val="right"/>
              <w:rPr>
                <w:lang w:eastAsia="zh-CN"/>
              </w:rPr>
            </w:pPr>
            <w:r w:rsidRPr="007D4CB7">
              <w:rPr>
                <w:lang w:eastAsia="zh-CN"/>
              </w:rPr>
              <w:t>0.1</w:t>
            </w:r>
          </w:p>
        </w:tc>
      </w:tr>
      <w:tr w:rsidR="007D4CB7" w:rsidRPr="007D4CB7" w14:paraId="78ED2D00" w14:textId="77777777" w:rsidTr="000D3760">
        <w:tc>
          <w:tcPr>
            <w:tcW w:w="1814" w:type="dxa"/>
            <w:tcMar>
              <w:right w:w="0" w:type="dxa"/>
            </w:tcMar>
          </w:tcPr>
          <w:p w14:paraId="2976EE2F" w14:textId="77777777" w:rsidR="007D4CB7" w:rsidRPr="007D4CB7" w:rsidRDefault="007D4CB7" w:rsidP="000D3760">
            <w:pPr>
              <w:pStyle w:val="aa"/>
              <w:ind w:left="0" w:firstLine="0"/>
              <w:rPr>
                <w:lang w:eastAsia="zh-CN"/>
              </w:rPr>
            </w:pPr>
            <w:r w:rsidRPr="007D4CB7">
              <w:rPr>
                <w:lang w:eastAsia="zh-CN"/>
              </w:rPr>
              <w:t>800～899万円</w:t>
            </w:r>
          </w:p>
        </w:tc>
        <w:tc>
          <w:tcPr>
            <w:tcW w:w="1134" w:type="dxa"/>
            <w:tcMar>
              <w:left w:w="170" w:type="dxa"/>
              <w:right w:w="340" w:type="dxa"/>
            </w:tcMar>
          </w:tcPr>
          <w:p w14:paraId="529C3E97" w14:textId="77777777" w:rsidR="007D4CB7" w:rsidRPr="007D4CB7" w:rsidRDefault="007D4CB7" w:rsidP="000D3760">
            <w:pPr>
              <w:pStyle w:val="aa"/>
              <w:ind w:left="0" w:firstLine="0"/>
              <w:jc w:val="right"/>
              <w:rPr>
                <w:lang w:eastAsia="zh-CN"/>
              </w:rPr>
            </w:pPr>
            <w:r w:rsidRPr="007D4CB7">
              <w:rPr>
                <w:lang w:eastAsia="zh-CN"/>
              </w:rPr>
              <w:t>4.8</w:t>
            </w:r>
          </w:p>
        </w:tc>
        <w:tc>
          <w:tcPr>
            <w:tcW w:w="1134" w:type="dxa"/>
            <w:tcMar>
              <w:left w:w="170" w:type="dxa"/>
              <w:right w:w="340" w:type="dxa"/>
            </w:tcMar>
          </w:tcPr>
          <w:p w14:paraId="4F1A0590" w14:textId="77777777" w:rsidR="007D4CB7" w:rsidRPr="007D4CB7" w:rsidRDefault="007D4CB7" w:rsidP="000D3760">
            <w:pPr>
              <w:pStyle w:val="aa"/>
              <w:ind w:left="0" w:firstLine="0"/>
              <w:jc w:val="right"/>
              <w:rPr>
                <w:lang w:eastAsia="zh-CN"/>
              </w:rPr>
            </w:pPr>
            <w:r w:rsidRPr="007D4CB7">
              <w:rPr>
                <w:lang w:eastAsia="zh-CN"/>
              </w:rPr>
              <w:t>1.2</w:t>
            </w:r>
          </w:p>
        </w:tc>
        <w:tc>
          <w:tcPr>
            <w:tcW w:w="1134" w:type="dxa"/>
            <w:tcMar>
              <w:left w:w="170" w:type="dxa"/>
              <w:right w:w="340" w:type="dxa"/>
            </w:tcMar>
          </w:tcPr>
          <w:p w14:paraId="345455EE" w14:textId="77777777" w:rsidR="007D4CB7" w:rsidRPr="007D4CB7" w:rsidRDefault="007D4CB7" w:rsidP="000D3760">
            <w:pPr>
              <w:pStyle w:val="aa"/>
              <w:ind w:left="0" w:firstLine="0"/>
              <w:jc w:val="right"/>
              <w:rPr>
                <w:lang w:eastAsia="zh-CN"/>
              </w:rPr>
            </w:pPr>
            <w:r w:rsidRPr="007D4CB7">
              <w:rPr>
                <w:lang w:eastAsia="zh-CN"/>
              </w:rPr>
              <w:t>0.7</w:t>
            </w:r>
          </w:p>
        </w:tc>
        <w:tc>
          <w:tcPr>
            <w:tcW w:w="1134" w:type="dxa"/>
            <w:tcMar>
              <w:left w:w="170" w:type="dxa"/>
              <w:right w:w="340" w:type="dxa"/>
            </w:tcMar>
          </w:tcPr>
          <w:p w14:paraId="22716587" w14:textId="77777777" w:rsidR="007D4CB7" w:rsidRPr="007D4CB7" w:rsidRDefault="007D4CB7" w:rsidP="000D3760">
            <w:pPr>
              <w:pStyle w:val="aa"/>
              <w:ind w:left="0" w:firstLine="0"/>
              <w:jc w:val="right"/>
              <w:rPr>
                <w:lang w:eastAsia="zh-CN"/>
              </w:rPr>
            </w:pPr>
            <w:r w:rsidRPr="007D4CB7">
              <w:rPr>
                <w:lang w:eastAsia="zh-CN"/>
              </w:rPr>
              <w:t>0.0</w:t>
            </w:r>
          </w:p>
        </w:tc>
      </w:tr>
      <w:tr w:rsidR="007D4CB7" w:rsidRPr="007D4CB7" w14:paraId="0743CC04" w14:textId="77777777" w:rsidTr="000D3760">
        <w:tc>
          <w:tcPr>
            <w:tcW w:w="1814" w:type="dxa"/>
            <w:tcMar>
              <w:right w:w="0" w:type="dxa"/>
            </w:tcMar>
          </w:tcPr>
          <w:p w14:paraId="3DE44EB6" w14:textId="77777777" w:rsidR="007D4CB7" w:rsidRPr="007D4CB7" w:rsidRDefault="007D4CB7" w:rsidP="000D3760">
            <w:pPr>
              <w:pStyle w:val="aa"/>
              <w:ind w:left="0" w:firstLine="0"/>
            </w:pPr>
            <w:r w:rsidRPr="007D4CB7">
              <w:t>900～999万円</w:t>
            </w:r>
          </w:p>
        </w:tc>
        <w:tc>
          <w:tcPr>
            <w:tcW w:w="1134" w:type="dxa"/>
            <w:tcMar>
              <w:left w:w="170" w:type="dxa"/>
              <w:right w:w="340" w:type="dxa"/>
            </w:tcMar>
          </w:tcPr>
          <w:p w14:paraId="7AAC83BD" w14:textId="77777777" w:rsidR="007D4CB7" w:rsidRPr="007D4CB7" w:rsidRDefault="007D4CB7" w:rsidP="000D3760">
            <w:pPr>
              <w:pStyle w:val="aa"/>
              <w:ind w:left="0" w:firstLine="0"/>
              <w:jc w:val="right"/>
            </w:pPr>
            <w:r w:rsidRPr="007D4CB7">
              <w:t>2.9</w:t>
            </w:r>
          </w:p>
        </w:tc>
        <w:tc>
          <w:tcPr>
            <w:tcW w:w="1134" w:type="dxa"/>
            <w:tcMar>
              <w:left w:w="170" w:type="dxa"/>
              <w:right w:w="340" w:type="dxa"/>
            </w:tcMar>
          </w:tcPr>
          <w:p w14:paraId="4746F1E1" w14:textId="77777777" w:rsidR="007D4CB7" w:rsidRPr="007D4CB7" w:rsidRDefault="007D4CB7" w:rsidP="000D3760">
            <w:pPr>
              <w:pStyle w:val="aa"/>
              <w:ind w:left="0" w:firstLine="0"/>
              <w:jc w:val="right"/>
            </w:pPr>
            <w:r w:rsidRPr="007D4CB7">
              <w:t>0.4</w:t>
            </w:r>
          </w:p>
        </w:tc>
        <w:tc>
          <w:tcPr>
            <w:tcW w:w="1134" w:type="dxa"/>
            <w:tcMar>
              <w:left w:w="170" w:type="dxa"/>
              <w:right w:w="340" w:type="dxa"/>
            </w:tcMar>
          </w:tcPr>
          <w:p w14:paraId="07BA2746" w14:textId="77777777" w:rsidR="007D4CB7" w:rsidRPr="007D4CB7" w:rsidRDefault="007D4CB7" w:rsidP="000D3760">
            <w:pPr>
              <w:pStyle w:val="aa"/>
              <w:ind w:left="0" w:firstLine="0"/>
              <w:jc w:val="right"/>
            </w:pPr>
            <w:r w:rsidRPr="007D4CB7">
              <w:t>0.3</w:t>
            </w:r>
          </w:p>
        </w:tc>
        <w:tc>
          <w:tcPr>
            <w:tcW w:w="1134" w:type="dxa"/>
            <w:tcMar>
              <w:left w:w="170" w:type="dxa"/>
              <w:right w:w="340" w:type="dxa"/>
            </w:tcMar>
          </w:tcPr>
          <w:p w14:paraId="0B815670" w14:textId="77777777" w:rsidR="007D4CB7" w:rsidRPr="007D4CB7" w:rsidRDefault="007D4CB7" w:rsidP="000D3760">
            <w:pPr>
              <w:pStyle w:val="aa"/>
              <w:ind w:left="0" w:firstLine="0"/>
              <w:jc w:val="right"/>
            </w:pPr>
            <w:r w:rsidRPr="007D4CB7">
              <w:t>0.0</w:t>
            </w:r>
          </w:p>
        </w:tc>
      </w:tr>
      <w:tr w:rsidR="007D4CB7" w:rsidRPr="007D4CB7" w14:paraId="6A278632" w14:textId="77777777" w:rsidTr="000D3760">
        <w:tc>
          <w:tcPr>
            <w:tcW w:w="1814" w:type="dxa"/>
            <w:tcMar>
              <w:right w:w="0" w:type="dxa"/>
            </w:tcMar>
          </w:tcPr>
          <w:p w14:paraId="4EF66854" w14:textId="77777777" w:rsidR="007D4CB7" w:rsidRPr="007D4CB7" w:rsidRDefault="007D4CB7" w:rsidP="000D3760">
            <w:pPr>
              <w:pStyle w:val="aa"/>
              <w:ind w:left="0" w:firstLine="0"/>
            </w:pPr>
            <w:r w:rsidRPr="007D4CB7">
              <w:t>1,000万円以上</w:t>
            </w:r>
          </w:p>
        </w:tc>
        <w:tc>
          <w:tcPr>
            <w:tcW w:w="1134" w:type="dxa"/>
            <w:tcMar>
              <w:left w:w="170" w:type="dxa"/>
              <w:right w:w="340" w:type="dxa"/>
            </w:tcMar>
          </w:tcPr>
          <w:p w14:paraId="5E0D452A" w14:textId="77777777" w:rsidR="007D4CB7" w:rsidRPr="007D4CB7" w:rsidRDefault="007D4CB7" w:rsidP="000D3760">
            <w:pPr>
              <w:pStyle w:val="aa"/>
              <w:ind w:left="0" w:firstLine="0"/>
              <w:jc w:val="right"/>
            </w:pPr>
            <w:r w:rsidRPr="007D4CB7">
              <w:t>5.6</w:t>
            </w:r>
          </w:p>
        </w:tc>
        <w:tc>
          <w:tcPr>
            <w:tcW w:w="1134" w:type="dxa"/>
            <w:tcMar>
              <w:left w:w="170" w:type="dxa"/>
              <w:right w:w="340" w:type="dxa"/>
            </w:tcMar>
          </w:tcPr>
          <w:p w14:paraId="3E23569E" w14:textId="77777777" w:rsidR="007D4CB7" w:rsidRPr="007D4CB7" w:rsidRDefault="007D4CB7" w:rsidP="000D3760">
            <w:pPr>
              <w:pStyle w:val="aa"/>
              <w:ind w:left="0" w:firstLine="0"/>
              <w:jc w:val="right"/>
            </w:pPr>
            <w:r w:rsidRPr="007D4CB7">
              <w:t>0.8</w:t>
            </w:r>
          </w:p>
        </w:tc>
        <w:tc>
          <w:tcPr>
            <w:tcW w:w="1134" w:type="dxa"/>
            <w:tcMar>
              <w:left w:w="170" w:type="dxa"/>
              <w:right w:w="340" w:type="dxa"/>
            </w:tcMar>
          </w:tcPr>
          <w:p w14:paraId="6CBEB6A0" w14:textId="77777777" w:rsidR="007D4CB7" w:rsidRPr="007D4CB7" w:rsidRDefault="007D4CB7" w:rsidP="000D3760">
            <w:pPr>
              <w:pStyle w:val="aa"/>
              <w:ind w:left="0" w:firstLine="0"/>
              <w:jc w:val="right"/>
            </w:pPr>
            <w:r w:rsidRPr="007D4CB7">
              <w:t>0.8</w:t>
            </w:r>
          </w:p>
        </w:tc>
        <w:tc>
          <w:tcPr>
            <w:tcW w:w="1134" w:type="dxa"/>
            <w:tcMar>
              <w:left w:w="170" w:type="dxa"/>
              <w:right w:w="340" w:type="dxa"/>
            </w:tcMar>
          </w:tcPr>
          <w:p w14:paraId="6B71000C" w14:textId="77777777" w:rsidR="007D4CB7" w:rsidRPr="007D4CB7" w:rsidRDefault="007D4CB7" w:rsidP="000D3760">
            <w:pPr>
              <w:pStyle w:val="aa"/>
              <w:ind w:left="0" w:firstLine="0"/>
              <w:jc w:val="right"/>
            </w:pPr>
            <w:r w:rsidRPr="007D4CB7">
              <w:t>0.1</w:t>
            </w:r>
          </w:p>
        </w:tc>
      </w:tr>
    </w:tbl>
    <w:p w14:paraId="4A8B43E1" w14:textId="77777777" w:rsidR="00B20790" w:rsidRDefault="00B20790" w:rsidP="006A0994">
      <w:pPr>
        <w:pStyle w:val="aa"/>
        <w:spacing w:line="240" w:lineRule="exact"/>
      </w:pPr>
    </w:p>
    <w:p w14:paraId="5BB7E401" w14:textId="77777777" w:rsidR="00B20790" w:rsidRDefault="00B20790" w:rsidP="007D4CB7">
      <w:pPr>
        <w:pStyle w:val="aa"/>
        <w:ind w:left="738" w:hanging="454"/>
      </w:pPr>
      <w:r>
        <w:t xml:space="preserve">(注1)　</w:t>
      </w:r>
      <w:r w:rsidRPr="006A0994">
        <w:rPr>
          <w:b/>
          <w:bCs/>
        </w:rPr>
        <w:t>表</w:t>
      </w:r>
      <w:r>
        <w:t>では，元の統計資料の「正規の職員・従業員」を正規雇用者，「非正規の職員・従業員」を非正規雇用者とした。</w:t>
      </w:r>
    </w:p>
    <w:p w14:paraId="38B2EF54" w14:textId="77777777" w:rsidR="00B20790" w:rsidRDefault="00B20790" w:rsidP="007D4CB7">
      <w:pPr>
        <w:pStyle w:val="aa"/>
        <w:ind w:left="738" w:hanging="454"/>
      </w:pPr>
      <w:r>
        <w:t>(注2)　ここでは元の統計資料のうち年間就業日数が200日以上，週間就業時間が40～44時間である正規雇用者と非正規雇用者を比較した。</w:t>
      </w:r>
    </w:p>
    <w:p w14:paraId="439431BF" w14:textId="77777777" w:rsidR="00B20790" w:rsidRDefault="00B20790" w:rsidP="007D4CB7">
      <w:pPr>
        <w:pStyle w:val="aa"/>
        <w:ind w:left="738" w:hanging="454"/>
      </w:pPr>
      <w:r>
        <w:t>(注3)　所得は，元の統計資料に依拠し，1万円単位で示している。</w:t>
      </w:r>
    </w:p>
    <w:p w14:paraId="27454A20" w14:textId="77777777" w:rsidR="00B20790" w:rsidRDefault="00B20790" w:rsidP="007D4CB7">
      <w:pPr>
        <w:pStyle w:val="aa"/>
        <w:ind w:left="738" w:hanging="454"/>
      </w:pPr>
      <w:r>
        <w:t>(注4)　数値は四捨五入しているため，合計は100％にならないことがある。</w:t>
      </w:r>
    </w:p>
    <w:p w14:paraId="3DA504BA" w14:textId="4A1E46ED" w:rsidR="00B20790" w:rsidRDefault="00B20790" w:rsidP="007D4CB7">
      <w:pPr>
        <w:pStyle w:val="aa"/>
        <w:ind w:left="738" w:hanging="454"/>
      </w:pPr>
      <w:r>
        <w:t>(出所)　総務省Webページにより作成。</w:t>
      </w:r>
    </w:p>
    <w:p w14:paraId="105D7065" w14:textId="77777777" w:rsidR="006A0994" w:rsidRDefault="006A0994" w:rsidP="007D4CB7">
      <w:pPr>
        <w:pStyle w:val="aa"/>
        <w:ind w:left="397" w:hanging="113"/>
      </w:pPr>
      <w:r>
        <w:br w:type="page"/>
      </w:r>
    </w:p>
    <w:p w14:paraId="7EB33546" w14:textId="6515CCC4" w:rsidR="00B20790" w:rsidRDefault="00B20790" w:rsidP="007D4CB7">
      <w:pPr>
        <w:pStyle w:val="aa"/>
        <w:ind w:left="397" w:hanging="113"/>
      </w:pPr>
      <w:r>
        <w:lastRenderedPageBreak/>
        <w:t>X　非正規雇用者の男性では，所得「200～299万円」の層が4割以上いるが，正規雇用者の男性ではいずれの所得の層も1割を超えているところはない。</w:t>
      </w:r>
    </w:p>
    <w:p w14:paraId="3C0FB93D" w14:textId="77777777" w:rsidR="00B20790" w:rsidRDefault="00B20790" w:rsidP="007D4CB7">
      <w:pPr>
        <w:pStyle w:val="aa"/>
        <w:ind w:left="397" w:hanging="113"/>
      </w:pPr>
      <w:r>
        <w:t>Y　所得299万円以下の非正規雇用者の女性の割合は8割以上であるが，所得299万円以下の非正規雇用者の男性の割合は6割台である。</w:t>
      </w:r>
    </w:p>
    <w:p w14:paraId="424227E9" w14:textId="77777777" w:rsidR="00B20790" w:rsidRDefault="00B20790" w:rsidP="007D4CB7">
      <w:pPr>
        <w:pStyle w:val="aa"/>
        <w:ind w:left="397" w:hanging="113"/>
      </w:pPr>
      <w:r>
        <w:t>Z　所得900万円以上の正規雇用者の男性の割合は1割を超えているが，所得900万円以上の正規雇用者の女性の割合は1割未満である。</w:t>
      </w:r>
    </w:p>
    <w:p w14:paraId="7F01EBCF" w14:textId="77777777" w:rsidR="00B20790" w:rsidRDefault="00B20790" w:rsidP="00B20790">
      <w:pPr>
        <w:pStyle w:val="aa"/>
      </w:pPr>
    </w:p>
    <w:p w14:paraId="07C0600F" w14:textId="77777777" w:rsidR="00B20790" w:rsidRPr="006A0994" w:rsidRDefault="00B20790" w:rsidP="00B20790">
      <w:pPr>
        <w:pStyle w:val="aa"/>
        <w:rPr>
          <w:b/>
          <w:bCs/>
        </w:rPr>
      </w:pPr>
      <w:r w:rsidRPr="006A0994">
        <w:rPr>
          <w:rFonts w:hint="eastAsia"/>
          <w:b/>
          <w:bCs/>
        </w:rPr>
        <w:t>メモ</w:t>
      </w:r>
    </w:p>
    <w:tbl>
      <w:tblPr>
        <w:tblStyle w:val="ab"/>
        <w:tblW w:w="0" w:type="auto"/>
        <w:tblInd w:w="284" w:type="dxa"/>
        <w:tblLook w:val="04A0" w:firstRow="1" w:lastRow="0" w:firstColumn="1" w:lastColumn="0" w:noHBand="0" w:noVBand="1"/>
      </w:tblPr>
      <w:tblGrid>
        <w:gridCol w:w="6623"/>
      </w:tblGrid>
      <w:tr w:rsidR="007D4CB7" w:rsidRPr="007D4CB7" w14:paraId="138E9AE6" w14:textId="77777777" w:rsidTr="007D4CB7">
        <w:trPr>
          <w:trHeight w:val="2190"/>
        </w:trPr>
        <w:tc>
          <w:tcPr>
            <w:tcW w:w="6623" w:type="dxa"/>
          </w:tcPr>
          <w:p w14:paraId="43B13015" w14:textId="3DD0B77A" w:rsidR="007D4CB7" w:rsidRPr="007D4CB7" w:rsidRDefault="007D4CB7" w:rsidP="00D225A0">
            <w:pPr>
              <w:pStyle w:val="aa"/>
              <w:ind w:left="113" w:hanging="113"/>
            </w:pPr>
            <w:r w:rsidRPr="007D4CB7">
              <w:rPr>
                <w:rFonts w:hint="eastAsia"/>
              </w:rPr>
              <w:t>・</w:t>
            </w:r>
            <w:r w:rsidR="00D225A0">
              <w:rPr>
                <w:rFonts w:hint="eastAsia"/>
              </w:rPr>
              <w:t xml:space="preserve">　</w:t>
            </w:r>
            <w:r w:rsidRPr="006A0994">
              <w:rPr>
                <w:rFonts w:hint="eastAsia"/>
                <w:b/>
                <w:bCs/>
              </w:rPr>
              <w:t>表</w:t>
            </w:r>
            <w:r w:rsidRPr="007D4CB7">
              <w:rPr>
                <w:rFonts w:hint="eastAsia"/>
              </w:rPr>
              <w:t>によると，ほぼ同じ時間働いているのに，雇用形態によって所得の分布が異なる。また，同じ雇用形態でも性別によって所得の分布が異なる。</w:t>
            </w:r>
          </w:p>
          <w:p w14:paraId="7F8E7DC7" w14:textId="59755B0D" w:rsidR="007D4CB7" w:rsidRPr="007D4CB7" w:rsidRDefault="007D4CB7" w:rsidP="00D225A0">
            <w:pPr>
              <w:pStyle w:val="aa"/>
              <w:ind w:left="113" w:hanging="113"/>
            </w:pPr>
            <w:r w:rsidRPr="007D4CB7">
              <w:rPr>
                <w:rFonts w:hint="eastAsia"/>
              </w:rPr>
              <w:t>・</w:t>
            </w:r>
            <w:r w:rsidR="00D225A0">
              <w:rPr>
                <w:rFonts w:hint="eastAsia"/>
              </w:rPr>
              <w:t xml:space="preserve">　</w:t>
            </w:r>
            <w:r w:rsidRPr="007D4CB7">
              <w:rPr>
                <w:rFonts w:hint="eastAsia"/>
              </w:rPr>
              <w:t>非正規雇用者が正規雇用者と同じ仕事をしていることもある。</w:t>
            </w:r>
          </w:p>
          <w:p w14:paraId="187C2791" w14:textId="1E83D865" w:rsidR="007D4CB7" w:rsidRPr="007D4CB7" w:rsidRDefault="007D4CB7" w:rsidP="00D225A0">
            <w:pPr>
              <w:pStyle w:val="aa"/>
              <w:ind w:left="113" w:hanging="113"/>
            </w:pPr>
            <w:r w:rsidRPr="007D4CB7">
              <w:rPr>
                <w:rFonts w:hint="eastAsia"/>
              </w:rPr>
              <w:t>・</w:t>
            </w:r>
            <w:r w:rsidR="00D225A0">
              <w:rPr>
                <w:rFonts w:hint="eastAsia"/>
              </w:rPr>
              <w:t xml:space="preserve">　</w:t>
            </w:r>
            <w:r w:rsidRPr="007D4CB7">
              <w:rPr>
                <w:rFonts w:hint="eastAsia"/>
              </w:rPr>
              <w:t>時給換算すると，非正規雇用の方が賃金が低く設定されていることが多い。</w:t>
            </w:r>
          </w:p>
          <w:p w14:paraId="15D47B65" w14:textId="2F3A4239" w:rsidR="007D4CB7" w:rsidRPr="007D4CB7" w:rsidRDefault="007D4CB7" w:rsidP="00D225A0">
            <w:pPr>
              <w:pStyle w:val="aa"/>
              <w:ind w:left="113" w:hanging="113"/>
            </w:pPr>
            <w:r w:rsidRPr="007D4CB7">
              <w:rPr>
                <w:rFonts w:hint="eastAsia"/>
              </w:rPr>
              <w:t>・</w:t>
            </w:r>
            <w:r w:rsidR="00D225A0">
              <w:rPr>
                <w:rFonts w:hint="eastAsia"/>
              </w:rPr>
              <w:t xml:space="preserve">　</w:t>
            </w:r>
            <w:r w:rsidRPr="007D4CB7">
              <w:rPr>
                <w:rFonts w:hint="eastAsia"/>
              </w:rPr>
              <w:t>雇用形態や性別による所得の差の是正に向けて，日本では今後，ヨーロッパ諸国のように</w:t>
            </w:r>
            <w:r w:rsidRPr="006A0994">
              <w:rPr>
                <w:rFonts w:hint="eastAsia"/>
                <w:bdr w:val="single" w:sz="4" w:space="0" w:color="auto"/>
              </w:rPr>
              <w:t xml:space="preserve">　ア　</w:t>
            </w:r>
            <w:r w:rsidRPr="007D4CB7">
              <w:rPr>
                <w:rFonts w:hint="eastAsia"/>
              </w:rPr>
              <w:t>をさらに進めていくことが重要であると考えられる。</w:t>
            </w:r>
          </w:p>
        </w:tc>
      </w:tr>
    </w:tbl>
    <w:p w14:paraId="58AC3B28" w14:textId="77777777" w:rsidR="00B20790" w:rsidRDefault="00B20790" w:rsidP="00B20790">
      <w:pPr>
        <w:pStyle w:val="aa"/>
      </w:pPr>
    </w:p>
    <w:p w14:paraId="62664040" w14:textId="77777777" w:rsidR="00B20790" w:rsidRDefault="00B20790" w:rsidP="00B20790">
      <w:pPr>
        <w:pStyle w:val="aa"/>
      </w:pPr>
      <w:r w:rsidRPr="006A0994">
        <w:rPr>
          <w:rFonts w:hint="eastAsia"/>
          <w:bdr w:val="single" w:sz="4" w:space="0" w:color="auto"/>
        </w:rPr>
        <w:t xml:space="preserve">　ア　</w:t>
      </w:r>
      <w:r>
        <w:rPr>
          <w:rFonts w:hint="eastAsia"/>
        </w:rPr>
        <w:t>に入る語句</w:t>
      </w:r>
    </w:p>
    <w:p w14:paraId="07BBC579" w14:textId="77777777" w:rsidR="00B20790" w:rsidRDefault="00B20790" w:rsidP="00B20790">
      <w:pPr>
        <w:pStyle w:val="aa"/>
      </w:pPr>
      <w:r>
        <w:t>a　同一労働同一賃金　　b　終身雇用制</w:t>
      </w:r>
    </w:p>
    <w:p w14:paraId="49936DDA" w14:textId="77777777" w:rsidR="00B20790" w:rsidRDefault="00B20790" w:rsidP="00B20790">
      <w:pPr>
        <w:pStyle w:val="aa"/>
      </w:pPr>
    </w:p>
    <w:p w14:paraId="37EA1532" w14:textId="1C3291CD" w:rsidR="00B20790" w:rsidRDefault="00EC24B6" w:rsidP="00B20790">
      <w:pPr>
        <w:pStyle w:val="aa"/>
        <w:rPr>
          <w:lang w:eastAsia="zh-CN"/>
        </w:rPr>
      </w:pPr>
      <w:r w:rsidRPr="00EC24B6">
        <w:rPr>
          <w:rFonts w:ascii="ＭＳ ゴシック" w:eastAsia="ＭＳ ゴシック" w:hAnsi="ＭＳ ゴシック" w:hint="eastAsia"/>
          <w:b/>
          <w:w w:val="70"/>
          <w:lang w:eastAsia="zh-CN"/>
          <w14:cntxtAlts/>
        </w:rPr>
        <w:t>①</w:t>
      </w:r>
      <w:r w:rsidR="00B20790">
        <w:rPr>
          <w:rFonts w:hint="eastAsia"/>
          <w:lang w:eastAsia="zh-CN"/>
        </w:rPr>
        <w:t xml:space="preserve">　</w:t>
      </w:r>
      <w:r w:rsidR="00B20790">
        <w:rPr>
          <w:lang w:eastAsia="zh-CN"/>
        </w:rPr>
        <w:t>X，ア―a</w:t>
      </w:r>
    </w:p>
    <w:p w14:paraId="2A3BE034" w14:textId="407BEE3C" w:rsidR="00B20790" w:rsidRDefault="00EC24B6" w:rsidP="00B20790">
      <w:pPr>
        <w:pStyle w:val="aa"/>
        <w:rPr>
          <w:lang w:eastAsia="zh-CN"/>
        </w:rPr>
      </w:pPr>
      <w:r w:rsidRPr="00EC24B6">
        <w:rPr>
          <w:rFonts w:ascii="ＭＳ ゴシック" w:eastAsia="ＭＳ ゴシック" w:hAnsi="ＭＳ ゴシック" w:hint="eastAsia"/>
          <w:b/>
          <w:w w:val="70"/>
          <w:lang w:eastAsia="zh-CN"/>
          <w14:cntxtAlts/>
        </w:rPr>
        <w:t>②</w:t>
      </w:r>
      <w:r w:rsidR="00B20790">
        <w:rPr>
          <w:rFonts w:hint="eastAsia"/>
          <w:lang w:eastAsia="zh-CN"/>
        </w:rPr>
        <w:t xml:space="preserve">　</w:t>
      </w:r>
      <w:r w:rsidR="00B20790">
        <w:rPr>
          <w:lang w:eastAsia="zh-CN"/>
        </w:rPr>
        <w:t>X，ア―b</w:t>
      </w:r>
    </w:p>
    <w:p w14:paraId="5614F7D7" w14:textId="3459D130" w:rsidR="00B20790" w:rsidRDefault="00EC24B6" w:rsidP="00B20790">
      <w:pPr>
        <w:pStyle w:val="aa"/>
        <w:rPr>
          <w:lang w:eastAsia="zh-CN"/>
        </w:rPr>
      </w:pPr>
      <w:r w:rsidRPr="00EC24B6">
        <w:rPr>
          <w:rFonts w:ascii="ＭＳ ゴシック" w:eastAsia="ＭＳ ゴシック" w:hAnsi="ＭＳ ゴシック" w:hint="eastAsia"/>
          <w:b/>
          <w:w w:val="70"/>
          <w:lang w:eastAsia="zh-CN"/>
          <w14:cntxtAlts/>
        </w:rPr>
        <w:t>③</w:t>
      </w:r>
      <w:r w:rsidR="00B20790">
        <w:rPr>
          <w:rFonts w:hint="eastAsia"/>
          <w:lang w:eastAsia="zh-CN"/>
        </w:rPr>
        <w:t xml:space="preserve">　</w:t>
      </w:r>
      <w:r w:rsidR="00B20790">
        <w:rPr>
          <w:lang w:eastAsia="zh-CN"/>
        </w:rPr>
        <w:t>Y，ア―a</w:t>
      </w:r>
    </w:p>
    <w:p w14:paraId="7D74E1D9" w14:textId="45C478E1" w:rsidR="00B20790" w:rsidRDefault="00EC24B6" w:rsidP="00B20790">
      <w:pPr>
        <w:pStyle w:val="aa"/>
        <w:rPr>
          <w:lang w:eastAsia="zh-CN"/>
        </w:rPr>
      </w:pPr>
      <w:r w:rsidRPr="00EC24B6">
        <w:rPr>
          <w:rFonts w:ascii="ＭＳ ゴシック" w:eastAsia="ＭＳ ゴシック" w:hAnsi="ＭＳ ゴシック" w:hint="eastAsia"/>
          <w:b/>
          <w:w w:val="70"/>
          <w:lang w:eastAsia="zh-CN"/>
          <w14:cntxtAlts/>
        </w:rPr>
        <w:t>④</w:t>
      </w:r>
      <w:r w:rsidR="00B20790">
        <w:rPr>
          <w:rFonts w:hint="eastAsia"/>
          <w:lang w:eastAsia="zh-CN"/>
        </w:rPr>
        <w:t xml:space="preserve">　</w:t>
      </w:r>
      <w:r w:rsidR="00B20790">
        <w:rPr>
          <w:lang w:eastAsia="zh-CN"/>
        </w:rPr>
        <w:t>Y，ア―b</w:t>
      </w:r>
    </w:p>
    <w:p w14:paraId="08092D82" w14:textId="2B532DC1" w:rsidR="00B20790" w:rsidRDefault="00EC24B6" w:rsidP="00B20790">
      <w:pPr>
        <w:pStyle w:val="aa"/>
        <w:rPr>
          <w:lang w:eastAsia="zh-CN"/>
        </w:rPr>
      </w:pPr>
      <w:r w:rsidRPr="00EC24B6">
        <w:rPr>
          <w:rFonts w:ascii="ＭＳ ゴシック" w:eastAsia="ＭＳ ゴシック" w:hAnsi="ＭＳ ゴシック" w:hint="eastAsia"/>
          <w:b/>
          <w:w w:val="70"/>
          <w:lang w:eastAsia="zh-CN"/>
          <w14:cntxtAlts/>
        </w:rPr>
        <w:t>⑤</w:t>
      </w:r>
      <w:r w:rsidR="00B20790">
        <w:rPr>
          <w:rFonts w:hint="eastAsia"/>
          <w:lang w:eastAsia="zh-CN"/>
        </w:rPr>
        <w:t xml:space="preserve">　</w:t>
      </w:r>
      <w:r w:rsidR="00B20790">
        <w:rPr>
          <w:lang w:eastAsia="zh-CN"/>
        </w:rPr>
        <w:t>Z，ア―a</w:t>
      </w:r>
    </w:p>
    <w:p w14:paraId="63238873" w14:textId="6930D2C1" w:rsidR="00B20790" w:rsidRDefault="00EC24B6" w:rsidP="00B20790">
      <w:pPr>
        <w:pStyle w:val="aa"/>
        <w:rPr>
          <w:lang w:eastAsia="zh-CN"/>
        </w:rPr>
      </w:pPr>
      <w:r w:rsidRPr="00EC24B6">
        <w:rPr>
          <w:rFonts w:ascii="ＭＳ ゴシック" w:eastAsia="ＭＳ ゴシック" w:hAnsi="ＭＳ ゴシック" w:hint="eastAsia"/>
          <w:b/>
          <w:w w:val="70"/>
          <w:lang w:eastAsia="zh-CN"/>
          <w14:cntxtAlts/>
        </w:rPr>
        <w:t>⑥</w:t>
      </w:r>
      <w:r w:rsidR="00B20790">
        <w:rPr>
          <w:rFonts w:hint="eastAsia"/>
          <w:lang w:eastAsia="zh-CN"/>
        </w:rPr>
        <w:t xml:space="preserve">　</w:t>
      </w:r>
      <w:r w:rsidR="00B20790">
        <w:rPr>
          <w:lang w:eastAsia="zh-CN"/>
        </w:rPr>
        <w:t>Z，ア―b</w:t>
      </w:r>
    </w:p>
    <w:p w14:paraId="653694C4" w14:textId="77777777" w:rsidR="00B20790" w:rsidRDefault="00B20790" w:rsidP="00B20790">
      <w:pPr>
        <w:pStyle w:val="aa"/>
        <w:rPr>
          <w:lang w:eastAsia="zh-CN"/>
        </w:rPr>
      </w:pPr>
    </w:p>
    <w:p w14:paraId="2FD64DFE" w14:textId="77777777" w:rsidR="00CD45D1" w:rsidRDefault="00CD45D1" w:rsidP="00B20790">
      <w:pPr>
        <w:pStyle w:val="aa"/>
      </w:pPr>
      <w:r>
        <w:br w:type="page"/>
      </w:r>
    </w:p>
    <w:p w14:paraId="79F6201B" w14:textId="06BA3029" w:rsidR="00B20790" w:rsidRDefault="00B20790" w:rsidP="00CD45D1">
      <w:pPr>
        <w:pStyle w:val="X0"/>
        <w:ind w:left="285" w:hanging="285"/>
      </w:pPr>
      <w:r w:rsidRPr="006A0994">
        <w:rPr>
          <w:rFonts w:hint="eastAsia"/>
          <w:b/>
          <w:bCs/>
        </w:rPr>
        <w:lastRenderedPageBreak/>
        <w:t>問</w:t>
      </w:r>
      <w:r w:rsidRPr="006A0994">
        <w:rPr>
          <w:b/>
          <w:bCs/>
        </w:rPr>
        <w:t>3</w:t>
      </w:r>
      <w:r>
        <w:t xml:space="preserve">　生徒Aと生徒Bは，世代間の公正にかかわる経済格差と雇用形態との関係について，先生Tとともに，さらに探究学習を進めていたところ，貧困の問題に気づいた。次の会話文を読み，会話文中の</w:t>
      </w:r>
      <w:r w:rsidRPr="006A0994">
        <w:rPr>
          <w:bdr w:val="single" w:sz="4" w:space="0" w:color="auto"/>
        </w:rPr>
        <w:t xml:space="preserve">　ア　</w:t>
      </w:r>
      <w:r>
        <w:t>～</w:t>
      </w:r>
      <w:r w:rsidRPr="006A0994">
        <w:rPr>
          <w:bdr w:val="single" w:sz="4" w:space="0" w:color="auto"/>
        </w:rPr>
        <w:t xml:space="preserve">　ウ　</w:t>
      </w:r>
      <w:r>
        <w:t>に入る語句の組合せとして最も適当なものを，後の</w:t>
      </w:r>
      <w:r w:rsidR="00EC24B6" w:rsidRPr="00EC24B6">
        <w:rPr>
          <w:rFonts w:ascii="ＭＳ ゴシック" w:eastAsia="ＭＳ ゴシック" w:hAnsi="ＭＳ ゴシック"/>
          <w:b/>
          <w:w w:val="70"/>
          <w14:cntxtAlts/>
        </w:rPr>
        <w:t>①</w:t>
      </w:r>
      <w:r>
        <w:t>～</w:t>
      </w:r>
      <w:r w:rsidR="00EC24B6" w:rsidRPr="00EC24B6">
        <w:rPr>
          <w:rFonts w:ascii="ＭＳ ゴシック" w:eastAsia="ＭＳ ゴシック" w:hAnsi="ＭＳ ゴシック"/>
          <w:b/>
          <w:w w:val="70"/>
          <w14:cntxtAlts/>
        </w:rPr>
        <w:t>⑧</w:t>
      </w:r>
      <w:r>
        <w:t>のうちから一つ選べ。</w:t>
      </w:r>
      <w:r w:rsidRPr="006A0994">
        <w:rPr>
          <w:bdr w:val="single" w:sz="4" w:space="0" w:color="auto"/>
        </w:rPr>
        <w:t xml:space="preserve">　115　</w:t>
      </w:r>
    </w:p>
    <w:p w14:paraId="723AA424" w14:textId="77777777" w:rsidR="00B20790" w:rsidRDefault="00B20790" w:rsidP="00CD45D1">
      <w:pPr>
        <w:pStyle w:val="aa"/>
        <w:spacing w:line="240" w:lineRule="exact"/>
      </w:pPr>
    </w:p>
    <w:p w14:paraId="4EB7EE7D" w14:textId="77777777" w:rsidR="00B20790" w:rsidRDefault="00B20790" w:rsidP="00CD45D1">
      <w:pPr>
        <w:pStyle w:val="aa"/>
        <w:ind w:left="511" w:hanging="227"/>
      </w:pPr>
      <w:r>
        <w:t>A：日本は，年間所得が全国民の所得の中央値の半分に満たない人の割合である</w:t>
      </w:r>
      <w:r w:rsidRPr="006A0994">
        <w:rPr>
          <w:bdr w:val="single" w:sz="4" w:space="0" w:color="auto"/>
        </w:rPr>
        <w:t xml:space="preserve">　ア　</w:t>
      </w:r>
      <w:r>
        <w:t>が，OECD加盟国のなかでも高いです。とりわけ，働いていても所得の低いワーキングプアが問題になっています。</w:t>
      </w:r>
    </w:p>
    <w:p w14:paraId="01452388" w14:textId="77777777" w:rsidR="00B20790" w:rsidRDefault="00B20790" w:rsidP="00CD45D1">
      <w:pPr>
        <w:pStyle w:val="aa"/>
        <w:ind w:left="511" w:hanging="227"/>
      </w:pPr>
      <w:r>
        <w:t>B：母子世帯の就業率は，OECD加盟国のなかでも高いです。ひとり親世帯の貧困が問題になっていることを考えると，就業が貧困の解消には必ずしもつながっていないように思えます。</w:t>
      </w:r>
    </w:p>
    <w:p w14:paraId="5470BE05" w14:textId="77777777" w:rsidR="00B20790" w:rsidRDefault="00B20790" w:rsidP="00CD45D1">
      <w:pPr>
        <w:pStyle w:val="aa"/>
        <w:ind w:left="511" w:hanging="227"/>
      </w:pPr>
      <w:r>
        <w:t>T：1999年の</w:t>
      </w:r>
      <w:r w:rsidRPr="006A0994">
        <w:rPr>
          <w:bdr w:val="single" w:sz="4" w:space="0" w:color="auto"/>
        </w:rPr>
        <w:t xml:space="preserve">　イ　</w:t>
      </w:r>
      <w:r>
        <w:t>の改正で対象とする業務の範囲が拡大されたことや，産業構造の変化を背景に，非正規雇用者の割合が増えています。日本型雇用慣行の下では，一度非正規雇用者になると，その後，正規雇用者として働くことは難しく，実際に，1990年代半ばから2000年代前半の不況のときに新卒で正規雇用に就きにくかった</w:t>
      </w:r>
      <w:r w:rsidRPr="006A0994">
        <w:rPr>
          <w:bdr w:val="single" w:sz="4" w:space="0" w:color="auto"/>
        </w:rPr>
        <w:t xml:space="preserve">　ウ　</w:t>
      </w:r>
      <w:r>
        <w:t>世代は，いまだに所得の低い人が多いようです。</w:t>
      </w:r>
    </w:p>
    <w:p w14:paraId="0436A6B4" w14:textId="77777777" w:rsidR="00B20790" w:rsidRDefault="00B20790" w:rsidP="00CD45D1">
      <w:pPr>
        <w:pStyle w:val="aa"/>
        <w:ind w:left="511" w:hanging="227"/>
      </w:pPr>
      <w:r>
        <w:t>A：働き方の選択肢が増えたのはよいと思いますが，貧困に陥ってしまうくらい所得が低いのは問題です。貧困は次世代にも関わってくるので，さらなる対策を考えたいと思います。</w:t>
      </w:r>
    </w:p>
    <w:p w14:paraId="3FA60103" w14:textId="77777777" w:rsidR="00B20790" w:rsidRDefault="00B20790" w:rsidP="00CD45D1">
      <w:pPr>
        <w:pStyle w:val="aa"/>
      </w:pPr>
      <w:r>
        <w:t>(注)　年間所得とは，世帯の可処分所得を世帯人員の平方根で割ることで調整した等価可処分所得のことである。</w:t>
      </w:r>
    </w:p>
    <w:p w14:paraId="5E819DB7" w14:textId="77777777" w:rsidR="00B20790" w:rsidRDefault="00B20790" w:rsidP="00CD45D1">
      <w:pPr>
        <w:pStyle w:val="aa"/>
        <w:spacing w:line="240" w:lineRule="exact"/>
      </w:pPr>
    </w:p>
    <w:p w14:paraId="2D8C5637" w14:textId="4F593269" w:rsidR="00B20790" w:rsidRDefault="00EC24B6" w:rsidP="00B20790">
      <w:pPr>
        <w:pStyle w:val="aa"/>
      </w:pPr>
      <w:r w:rsidRPr="00EC24B6">
        <w:rPr>
          <w:rFonts w:ascii="ＭＳ ゴシック" w:eastAsia="ＭＳ ゴシック" w:hAnsi="ＭＳ ゴシック" w:hint="eastAsia"/>
          <w:b/>
          <w:w w:val="70"/>
          <w14:cntxtAlts/>
        </w:rPr>
        <w:t>①</w:t>
      </w:r>
      <w:r w:rsidR="00B20790">
        <w:rPr>
          <w:rFonts w:hint="eastAsia"/>
        </w:rPr>
        <w:t xml:space="preserve">　ア　絶対的貧困率　　イ　労働者派遣法　　ウ　就職氷河期</w:t>
      </w:r>
    </w:p>
    <w:p w14:paraId="7BD4428F" w14:textId="6449BDA2" w:rsidR="00B20790" w:rsidRDefault="00EC24B6" w:rsidP="00B20790">
      <w:pPr>
        <w:pStyle w:val="aa"/>
      </w:pPr>
      <w:r w:rsidRPr="00EC24B6">
        <w:rPr>
          <w:rFonts w:ascii="ＭＳ ゴシック" w:eastAsia="ＭＳ ゴシック" w:hAnsi="ＭＳ ゴシック" w:hint="eastAsia"/>
          <w:b/>
          <w:w w:val="70"/>
          <w14:cntxtAlts/>
        </w:rPr>
        <w:t>②</w:t>
      </w:r>
      <w:r w:rsidR="00B20790">
        <w:rPr>
          <w:rFonts w:hint="eastAsia"/>
        </w:rPr>
        <w:t xml:space="preserve">　ア　絶対的貧困率　　イ　労働者派遣法　　ウ　第一次ベビーブーム</w:t>
      </w:r>
    </w:p>
    <w:p w14:paraId="190A6C33" w14:textId="43917070" w:rsidR="00B20790" w:rsidRDefault="00EC24B6" w:rsidP="00B20790">
      <w:pPr>
        <w:pStyle w:val="aa"/>
      </w:pPr>
      <w:r w:rsidRPr="00EC24B6">
        <w:rPr>
          <w:rFonts w:ascii="ＭＳ ゴシック" w:eastAsia="ＭＳ ゴシック" w:hAnsi="ＭＳ ゴシック" w:hint="eastAsia"/>
          <w:b/>
          <w:w w:val="70"/>
          <w14:cntxtAlts/>
        </w:rPr>
        <w:t>③</w:t>
      </w:r>
      <w:r w:rsidR="00B20790">
        <w:rPr>
          <w:rFonts w:hint="eastAsia"/>
        </w:rPr>
        <w:t xml:space="preserve">　ア　絶対的貧困率　　イ　最低賃金法　　</w:t>
      </w:r>
      <w:bookmarkStart w:id="0" w:name="OLE_LINK1"/>
      <w:r w:rsidR="00B20790" w:rsidRPr="00CD45D1">
        <w:rPr>
          <w:rFonts w:hint="eastAsia"/>
          <w:w w:val="150"/>
        </w:rPr>
        <w:t xml:space="preserve">　</w:t>
      </w:r>
      <w:bookmarkEnd w:id="0"/>
      <w:r w:rsidR="00B20790">
        <w:rPr>
          <w:rFonts w:hint="eastAsia"/>
        </w:rPr>
        <w:t>ウ　就職氷河期</w:t>
      </w:r>
    </w:p>
    <w:p w14:paraId="3FE5AAEE" w14:textId="6A3AC88D" w:rsidR="00B20790" w:rsidRDefault="00EC24B6" w:rsidP="00B20790">
      <w:pPr>
        <w:pStyle w:val="aa"/>
      </w:pPr>
      <w:r w:rsidRPr="00EC24B6">
        <w:rPr>
          <w:rFonts w:ascii="ＭＳ ゴシック" w:eastAsia="ＭＳ ゴシック" w:hAnsi="ＭＳ ゴシック" w:hint="eastAsia"/>
          <w:b/>
          <w:w w:val="70"/>
          <w14:cntxtAlts/>
        </w:rPr>
        <w:t>④</w:t>
      </w:r>
      <w:r w:rsidR="00B20790">
        <w:rPr>
          <w:rFonts w:hint="eastAsia"/>
        </w:rPr>
        <w:t xml:space="preserve">　ア　絶対的貧困率　　イ　最低賃金法　　</w:t>
      </w:r>
      <w:r w:rsidR="00CD45D1" w:rsidRPr="00CD45D1">
        <w:rPr>
          <w:rFonts w:hint="eastAsia"/>
          <w:w w:val="150"/>
        </w:rPr>
        <w:t xml:space="preserve">　</w:t>
      </w:r>
      <w:r w:rsidR="00B20790">
        <w:rPr>
          <w:rFonts w:hint="eastAsia"/>
        </w:rPr>
        <w:t>ウ　第一次ベビーブーム</w:t>
      </w:r>
    </w:p>
    <w:p w14:paraId="68DB5476" w14:textId="274F3FED" w:rsidR="00B20790" w:rsidRDefault="00EC24B6" w:rsidP="00B20790">
      <w:pPr>
        <w:pStyle w:val="aa"/>
      </w:pPr>
      <w:r w:rsidRPr="00EC24B6">
        <w:rPr>
          <w:rFonts w:ascii="ＭＳ ゴシック" w:eastAsia="ＭＳ ゴシック" w:hAnsi="ＭＳ ゴシック" w:hint="eastAsia"/>
          <w:b/>
          <w:w w:val="70"/>
          <w14:cntxtAlts/>
        </w:rPr>
        <w:t>⑤</w:t>
      </w:r>
      <w:r w:rsidR="00B20790">
        <w:rPr>
          <w:rFonts w:hint="eastAsia"/>
        </w:rPr>
        <w:t xml:space="preserve">　ア　相対的貧困率　　イ　労働者派遣法　　ウ　就職氷河期</w:t>
      </w:r>
    </w:p>
    <w:p w14:paraId="41441134" w14:textId="7D98F9A9" w:rsidR="00B20790" w:rsidRDefault="00EC24B6" w:rsidP="00B20790">
      <w:pPr>
        <w:pStyle w:val="aa"/>
      </w:pPr>
      <w:r w:rsidRPr="00EC24B6">
        <w:rPr>
          <w:rFonts w:ascii="ＭＳ ゴシック" w:eastAsia="ＭＳ ゴシック" w:hAnsi="ＭＳ ゴシック" w:hint="eastAsia"/>
          <w:b/>
          <w:w w:val="70"/>
          <w14:cntxtAlts/>
        </w:rPr>
        <w:t>⑥</w:t>
      </w:r>
      <w:r w:rsidR="00B20790">
        <w:rPr>
          <w:rFonts w:hint="eastAsia"/>
        </w:rPr>
        <w:t xml:space="preserve">　ア　相対的貧困率　　イ　労働者派遣法　　ウ　第一次ベビーブーム</w:t>
      </w:r>
    </w:p>
    <w:p w14:paraId="6B54C5AA" w14:textId="633EAD41" w:rsidR="00B20790" w:rsidRDefault="00EC24B6" w:rsidP="00B20790">
      <w:pPr>
        <w:pStyle w:val="aa"/>
      </w:pPr>
      <w:r w:rsidRPr="00EC24B6">
        <w:rPr>
          <w:rFonts w:ascii="ＭＳ ゴシック" w:eastAsia="ＭＳ ゴシック" w:hAnsi="ＭＳ ゴシック" w:hint="eastAsia"/>
          <w:b/>
          <w:w w:val="70"/>
          <w14:cntxtAlts/>
        </w:rPr>
        <w:t>⑦</w:t>
      </w:r>
      <w:r w:rsidR="00B20790">
        <w:rPr>
          <w:rFonts w:hint="eastAsia"/>
        </w:rPr>
        <w:t xml:space="preserve">　ア　相対的貧困率　　イ　最低賃金法　　</w:t>
      </w:r>
      <w:r w:rsidR="00CD45D1" w:rsidRPr="00CD45D1">
        <w:rPr>
          <w:rFonts w:hint="eastAsia"/>
          <w:w w:val="150"/>
        </w:rPr>
        <w:t xml:space="preserve">　</w:t>
      </w:r>
      <w:r w:rsidR="00B20790">
        <w:rPr>
          <w:rFonts w:hint="eastAsia"/>
        </w:rPr>
        <w:t>ウ　就職氷河期</w:t>
      </w:r>
    </w:p>
    <w:p w14:paraId="0180AF61" w14:textId="5436E4CC" w:rsidR="00B20790" w:rsidRDefault="00EC24B6" w:rsidP="00CD45D1">
      <w:pPr>
        <w:pStyle w:val="aa"/>
      </w:pPr>
      <w:r w:rsidRPr="00EC24B6">
        <w:rPr>
          <w:rFonts w:ascii="ＭＳ ゴシック" w:eastAsia="ＭＳ ゴシック" w:hAnsi="ＭＳ ゴシック" w:hint="eastAsia"/>
          <w:b/>
          <w:w w:val="70"/>
          <w14:cntxtAlts/>
        </w:rPr>
        <w:t>⑧</w:t>
      </w:r>
      <w:r w:rsidR="00B20790">
        <w:rPr>
          <w:rFonts w:hint="eastAsia"/>
        </w:rPr>
        <w:t xml:space="preserve">　ア　相対的貧困率　　イ　最低賃金法　　</w:t>
      </w:r>
      <w:r w:rsidR="00CD45D1" w:rsidRPr="00CD45D1">
        <w:rPr>
          <w:rFonts w:hint="eastAsia"/>
          <w:w w:val="150"/>
        </w:rPr>
        <w:t xml:space="preserve">　</w:t>
      </w:r>
      <w:r w:rsidR="00B20790">
        <w:rPr>
          <w:rFonts w:hint="eastAsia"/>
        </w:rPr>
        <w:t>ウ　第一次ベビーブーム</w:t>
      </w:r>
    </w:p>
    <w:p w14:paraId="40D4DB7A" w14:textId="7B94AFDC" w:rsidR="00B20790" w:rsidRDefault="00B20790" w:rsidP="00CD45D1">
      <w:pPr>
        <w:pStyle w:val="X0"/>
        <w:ind w:left="285" w:hanging="285"/>
      </w:pPr>
      <w:r w:rsidRPr="006A0994">
        <w:rPr>
          <w:rFonts w:hint="eastAsia"/>
          <w:b/>
          <w:bCs/>
        </w:rPr>
        <w:lastRenderedPageBreak/>
        <w:t>問</w:t>
      </w:r>
      <w:r w:rsidRPr="006A0994">
        <w:rPr>
          <w:b/>
          <w:bCs/>
        </w:rPr>
        <w:t>4</w:t>
      </w:r>
      <w:r>
        <w:t xml:space="preserve">　生徒Aと生徒Bは，探究学習で学んだことを他の生徒の前で発表した。その後，クラスで，公正な社会の実現に向けて様々な構想を話し合った。次の</w:t>
      </w:r>
      <w:r w:rsidRPr="006A0994">
        <w:rPr>
          <w:b/>
          <w:bCs/>
        </w:rPr>
        <w:t>構想1・構想2</w:t>
      </w:r>
      <w:r>
        <w:t>中の</w:t>
      </w:r>
      <w:r w:rsidRPr="006A0994">
        <w:rPr>
          <w:bdr w:val="single" w:sz="4" w:space="0" w:color="auto"/>
        </w:rPr>
        <w:t xml:space="preserve">　ア　</w:t>
      </w:r>
      <w:r>
        <w:t>・</w:t>
      </w:r>
      <w:r w:rsidRPr="006A0994">
        <w:rPr>
          <w:bdr w:val="single" w:sz="4" w:space="0" w:color="auto"/>
        </w:rPr>
        <w:t xml:space="preserve">　イ　</w:t>
      </w:r>
      <w:r>
        <w:t>には後の</w:t>
      </w:r>
      <w:r w:rsidRPr="006A0994">
        <w:rPr>
          <w:b/>
          <w:bCs/>
        </w:rPr>
        <w:t>記述X～Z</w:t>
      </w:r>
      <w:r>
        <w:t>のいずれかが入る。その組合せとして最も適当なものを，後の</w:t>
      </w:r>
      <w:r w:rsidR="00EC24B6" w:rsidRPr="00EC24B6">
        <w:rPr>
          <w:rFonts w:ascii="ＭＳ ゴシック" w:eastAsia="ＭＳ ゴシック" w:hAnsi="ＭＳ ゴシック"/>
          <w:b/>
          <w:w w:val="70"/>
          <w14:cntxtAlts/>
        </w:rPr>
        <w:t>①</w:t>
      </w:r>
      <w:r>
        <w:t>～</w:t>
      </w:r>
      <w:r w:rsidR="00EC24B6" w:rsidRPr="00EC24B6">
        <w:rPr>
          <w:rFonts w:ascii="ＭＳ ゴシック" w:eastAsia="ＭＳ ゴシック" w:hAnsi="ＭＳ ゴシック"/>
          <w:b/>
          <w:w w:val="70"/>
          <w14:cntxtAlts/>
        </w:rPr>
        <w:t>⑥</w:t>
      </w:r>
      <w:r>
        <w:t>のうちから一つ選べ。</w:t>
      </w:r>
      <w:r w:rsidRPr="006A0994">
        <w:rPr>
          <w:bdr w:val="single" w:sz="4" w:space="0" w:color="auto"/>
        </w:rPr>
        <w:t xml:space="preserve">　116　</w:t>
      </w:r>
    </w:p>
    <w:p w14:paraId="40F4BCD9" w14:textId="77777777" w:rsidR="00B20790" w:rsidRDefault="00B20790" w:rsidP="00B20790">
      <w:pPr>
        <w:pStyle w:val="aa"/>
      </w:pPr>
    </w:p>
    <w:p w14:paraId="07FDBADC" w14:textId="77777777" w:rsidR="00B20790" w:rsidRPr="006A0994" w:rsidRDefault="00B20790" w:rsidP="00B20790">
      <w:pPr>
        <w:pStyle w:val="aa"/>
        <w:rPr>
          <w:b/>
          <w:bCs/>
        </w:rPr>
      </w:pPr>
      <w:r w:rsidRPr="006A0994">
        <w:rPr>
          <w:rFonts w:hint="eastAsia"/>
          <w:b/>
          <w:bCs/>
        </w:rPr>
        <w:t>構想</w:t>
      </w:r>
      <w:r w:rsidRPr="006A0994">
        <w:rPr>
          <w:b/>
          <w:bCs/>
        </w:rPr>
        <w:t>1</w:t>
      </w:r>
    </w:p>
    <w:tbl>
      <w:tblPr>
        <w:tblStyle w:val="ab"/>
        <w:tblW w:w="0" w:type="auto"/>
        <w:tblInd w:w="284" w:type="dxa"/>
        <w:tblLook w:val="04A0" w:firstRow="1" w:lastRow="0" w:firstColumn="1" w:lastColumn="0" w:noHBand="0" w:noVBand="1"/>
      </w:tblPr>
      <w:tblGrid>
        <w:gridCol w:w="6623"/>
      </w:tblGrid>
      <w:tr w:rsidR="00CD45D1" w:rsidRPr="00CD45D1" w14:paraId="3776BE7E" w14:textId="77777777" w:rsidTr="00CD45D1">
        <w:tc>
          <w:tcPr>
            <w:tcW w:w="6907" w:type="dxa"/>
          </w:tcPr>
          <w:p w14:paraId="78538734" w14:textId="77777777" w:rsidR="00CD45D1" w:rsidRPr="00CD45D1" w:rsidRDefault="00CD45D1" w:rsidP="00CD45D1">
            <w:pPr>
              <w:pStyle w:val="aa"/>
              <w:ind w:left="0" w:firstLine="170"/>
            </w:pPr>
            <w:r w:rsidRPr="00CD45D1">
              <w:rPr>
                <w:rFonts w:hint="eastAsia"/>
              </w:rPr>
              <w:t>貧困状態に陥ることを防ぐために，国民に一定の現金を給付したらよいと思う。その場合，所得制限のある施策は支援の対象とならない人に不公平感を生むことがあるので，</w:t>
            </w:r>
            <w:r w:rsidRPr="006A0994">
              <w:rPr>
                <w:rFonts w:hint="eastAsia"/>
                <w:bdr w:val="single" w:sz="4" w:space="0" w:color="auto"/>
              </w:rPr>
              <w:t xml:space="preserve">　ア　</w:t>
            </w:r>
            <w:r w:rsidRPr="00CD45D1">
              <w:rPr>
                <w:rFonts w:hint="eastAsia"/>
              </w:rPr>
              <w:t>ことがよいと考える。申請をしなくても給付があるようにすれば，社会保障の仕組みを簡素化できる。ただし，この対策は，支給される金額によって，財政支出の規模が変わり，また，人々の労働意欲にも影響を与える可能性もあるため，支給額を慎重に検討する必要がある。</w:t>
            </w:r>
          </w:p>
        </w:tc>
      </w:tr>
    </w:tbl>
    <w:p w14:paraId="20BDE24E" w14:textId="77777777" w:rsidR="00B20790" w:rsidRDefault="00B20790" w:rsidP="00B20790">
      <w:pPr>
        <w:pStyle w:val="aa"/>
      </w:pPr>
    </w:p>
    <w:p w14:paraId="2F9F9CC2" w14:textId="77777777" w:rsidR="00B20790" w:rsidRPr="006A0994" w:rsidRDefault="00B20790" w:rsidP="00B20790">
      <w:pPr>
        <w:pStyle w:val="aa"/>
        <w:rPr>
          <w:b/>
          <w:bCs/>
        </w:rPr>
      </w:pPr>
      <w:r w:rsidRPr="006A0994">
        <w:rPr>
          <w:rFonts w:hint="eastAsia"/>
          <w:b/>
          <w:bCs/>
        </w:rPr>
        <w:t>構想</w:t>
      </w:r>
      <w:r w:rsidRPr="006A0994">
        <w:rPr>
          <w:b/>
          <w:bCs/>
        </w:rPr>
        <w:t>2</w:t>
      </w:r>
    </w:p>
    <w:tbl>
      <w:tblPr>
        <w:tblStyle w:val="ab"/>
        <w:tblW w:w="0" w:type="auto"/>
        <w:tblInd w:w="284" w:type="dxa"/>
        <w:tblLook w:val="04A0" w:firstRow="1" w:lastRow="0" w:firstColumn="1" w:lastColumn="0" w:noHBand="0" w:noVBand="1"/>
      </w:tblPr>
      <w:tblGrid>
        <w:gridCol w:w="6623"/>
      </w:tblGrid>
      <w:tr w:rsidR="00CD45D1" w:rsidRPr="00CD45D1" w14:paraId="538DFD46" w14:textId="77777777" w:rsidTr="00CD45D1">
        <w:tc>
          <w:tcPr>
            <w:tcW w:w="6907" w:type="dxa"/>
          </w:tcPr>
          <w:p w14:paraId="4FA6F83C" w14:textId="77777777" w:rsidR="00CD45D1" w:rsidRPr="00CD45D1" w:rsidRDefault="00CD45D1" w:rsidP="00CD45D1">
            <w:pPr>
              <w:pStyle w:val="aa"/>
              <w:ind w:left="0" w:firstLine="170"/>
            </w:pPr>
            <w:r w:rsidRPr="00CD45D1">
              <w:rPr>
                <w:rFonts w:hint="eastAsia"/>
              </w:rPr>
              <w:t>ヨーロッパの一部の国で行われている「ワークシェアリング」という方法を，日本でも本格的に導入したらどうか。これは，仕事を分け合うために</w:t>
            </w:r>
            <w:r w:rsidRPr="006A0994">
              <w:rPr>
                <w:rFonts w:hint="eastAsia"/>
                <w:bdr w:val="single" w:sz="4" w:space="0" w:color="auto"/>
              </w:rPr>
              <w:t xml:space="preserve">　イ　</w:t>
            </w:r>
            <w:r w:rsidRPr="00CD45D1">
              <w:rPr>
                <w:rFonts w:hint="eastAsia"/>
              </w:rPr>
              <w:t>という方法で，雇用される人の数を維持または増やすことができる。長時間労働の対策にもなり，より多くの人が，経済活動と同時に，家庭生活，社会活動を調和させて，いろいろな経験ができるようになる。ただし，個人の所得が低くなる場合には，社会保障政策のあり方も一緒に検討する必要がある。</w:t>
            </w:r>
          </w:p>
        </w:tc>
      </w:tr>
    </w:tbl>
    <w:p w14:paraId="4FB9BA08" w14:textId="77777777" w:rsidR="00B20790" w:rsidRDefault="00B20790" w:rsidP="00B20790">
      <w:pPr>
        <w:pStyle w:val="aa"/>
      </w:pPr>
    </w:p>
    <w:p w14:paraId="23229468" w14:textId="77777777" w:rsidR="00B20790" w:rsidRPr="006A0994" w:rsidRDefault="00B20790" w:rsidP="00B20790">
      <w:pPr>
        <w:pStyle w:val="aa"/>
        <w:rPr>
          <w:b/>
          <w:bCs/>
        </w:rPr>
      </w:pPr>
      <w:r w:rsidRPr="006A0994">
        <w:rPr>
          <w:rFonts w:hint="eastAsia"/>
          <w:b/>
          <w:bCs/>
        </w:rPr>
        <w:t>記述</w:t>
      </w:r>
    </w:p>
    <w:p w14:paraId="00A428E9" w14:textId="77777777" w:rsidR="00B20790" w:rsidRDefault="00B20790" w:rsidP="00B20790">
      <w:pPr>
        <w:pStyle w:val="aa"/>
      </w:pPr>
      <w:r>
        <w:t>X　所得の低い家庭の子どもに無償または安価で食事を提供する</w:t>
      </w:r>
    </w:p>
    <w:p w14:paraId="34C21EEE" w14:textId="77777777" w:rsidR="00B20790" w:rsidRDefault="00B20790" w:rsidP="00B20790">
      <w:pPr>
        <w:pStyle w:val="aa"/>
      </w:pPr>
      <w:r>
        <w:t>Y　すべての人に最低限度の所得を保障する</w:t>
      </w:r>
    </w:p>
    <w:p w14:paraId="1629515A" w14:textId="77777777" w:rsidR="00B20790" w:rsidRDefault="00B20790" w:rsidP="00B20790">
      <w:pPr>
        <w:pStyle w:val="aa"/>
      </w:pPr>
      <w:r>
        <w:t>Z　労働者一人あたりの労働時間を短縮する</w:t>
      </w:r>
    </w:p>
    <w:p w14:paraId="4A22B436" w14:textId="77777777" w:rsidR="00B20790" w:rsidRDefault="00B20790" w:rsidP="00B20790">
      <w:pPr>
        <w:pStyle w:val="aa"/>
      </w:pPr>
    </w:p>
    <w:p w14:paraId="30685AE4" w14:textId="0B5CC12B" w:rsidR="00B20790" w:rsidRDefault="00CD45D1" w:rsidP="00CD45D1">
      <w:pPr>
        <w:pStyle w:val="aa"/>
      </w:pPr>
      <w:r w:rsidRPr="00EC24B6">
        <w:rPr>
          <w:rFonts w:ascii="ＭＳ ゴシック" w:eastAsia="ＭＳ ゴシック" w:hAnsi="ＭＳ ゴシック" w:hint="eastAsia"/>
          <w:b/>
          <w:w w:val="70"/>
          <w14:cntxtAlts/>
        </w:rPr>
        <w:t>①</w:t>
      </w:r>
      <w:r w:rsidR="00B20790">
        <w:rPr>
          <w:rFonts w:hint="eastAsia"/>
        </w:rPr>
        <w:t xml:space="preserve">　ア―</w:t>
      </w:r>
      <w:r w:rsidR="00B20790">
        <w:t xml:space="preserve">X　イ―Y　　</w:t>
      </w:r>
      <w:r w:rsidR="00EC24B6" w:rsidRPr="00EC24B6">
        <w:rPr>
          <w:rFonts w:ascii="ＭＳ ゴシック" w:eastAsia="ＭＳ ゴシック" w:hAnsi="ＭＳ ゴシック"/>
          <w:b/>
          <w:w w:val="70"/>
          <w14:cntxtAlts/>
        </w:rPr>
        <w:t>②</w:t>
      </w:r>
      <w:r w:rsidR="00B20790">
        <w:t xml:space="preserve">　ア―X　イ―Z　　</w:t>
      </w:r>
      <w:r w:rsidR="00EC24B6" w:rsidRPr="00EC24B6">
        <w:rPr>
          <w:rFonts w:ascii="ＭＳ ゴシック" w:eastAsia="ＭＳ ゴシック" w:hAnsi="ＭＳ ゴシック"/>
          <w:b/>
          <w:w w:val="70"/>
          <w14:cntxtAlts/>
        </w:rPr>
        <w:t>③</w:t>
      </w:r>
      <w:r w:rsidR="00B20790">
        <w:t xml:space="preserve">　ア―Y　イ―X</w:t>
      </w:r>
    </w:p>
    <w:p w14:paraId="7988AB43" w14:textId="2D064B0B" w:rsidR="00B20790" w:rsidRPr="00B20790" w:rsidRDefault="00EC24B6" w:rsidP="00B20790">
      <w:pPr>
        <w:pStyle w:val="aa"/>
      </w:pPr>
      <w:r w:rsidRPr="00EC24B6">
        <w:rPr>
          <w:rFonts w:ascii="ＭＳ ゴシック" w:eastAsia="ＭＳ ゴシック" w:hAnsi="ＭＳ ゴシック" w:hint="eastAsia"/>
          <w:b/>
          <w:w w:val="70"/>
          <w14:cntxtAlts/>
        </w:rPr>
        <w:t>④</w:t>
      </w:r>
      <w:r w:rsidR="00B20790">
        <w:rPr>
          <w:rFonts w:hint="eastAsia"/>
        </w:rPr>
        <w:t xml:space="preserve">　ア―</w:t>
      </w:r>
      <w:r w:rsidR="00B20790">
        <w:t xml:space="preserve">Y　イ―Z　</w:t>
      </w:r>
      <w:r w:rsidR="00B20790" w:rsidRPr="006A0994">
        <w:rPr>
          <w:w w:val="120"/>
        </w:rPr>
        <w:t xml:space="preserve">　</w:t>
      </w:r>
      <w:r w:rsidRPr="00EC24B6">
        <w:rPr>
          <w:rFonts w:ascii="ＭＳ ゴシック" w:eastAsia="ＭＳ ゴシック" w:hAnsi="ＭＳ ゴシック"/>
          <w:b/>
          <w:w w:val="70"/>
          <w14:cntxtAlts/>
        </w:rPr>
        <w:t>⑤</w:t>
      </w:r>
      <w:r w:rsidR="00B20790">
        <w:t xml:space="preserve">　ア―Z　イ―X　　</w:t>
      </w:r>
      <w:r w:rsidRPr="00EC24B6">
        <w:rPr>
          <w:rFonts w:ascii="ＭＳ ゴシック" w:eastAsia="ＭＳ ゴシック" w:hAnsi="ＭＳ ゴシック"/>
          <w:b/>
          <w:w w:val="70"/>
          <w14:cntxtAlts/>
        </w:rPr>
        <w:t>⑥</w:t>
      </w:r>
      <w:r w:rsidR="00B20790">
        <w:t xml:space="preserve">　ア―Z　イ―Y</w:t>
      </w:r>
    </w:p>
    <w:p w14:paraId="56C6DA15" w14:textId="6A3FC0D8" w:rsidR="004A5571" w:rsidRDefault="004A5571" w:rsidP="00EA66D5">
      <w:pPr>
        <w:pStyle w:val="aa"/>
        <w:ind w:left="397" w:hanging="113"/>
        <w:rPr>
          <w:rFonts w:eastAsia="ＭＳ ゴシック"/>
          <w:b/>
          <w:w w:val="70"/>
        </w:rPr>
      </w:pPr>
      <w:r>
        <w:rPr>
          <w:rFonts w:eastAsia="ＭＳ ゴシック"/>
          <w:b/>
          <w:w w:val="70"/>
        </w:rPr>
        <w:br w:type="page"/>
      </w:r>
    </w:p>
    <w:p w14:paraId="0D031F6D" w14:textId="5ABA3120" w:rsidR="00D21F70" w:rsidRPr="00D21F70" w:rsidRDefault="00D21F70" w:rsidP="00D21F70">
      <w:pPr>
        <w:pStyle w:val="aa"/>
        <w:ind w:left="0" w:firstLine="0"/>
        <w:rPr>
          <w:lang w:eastAsia="zh-CN"/>
        </w:rPr>
      </w:pPr>
      <w:r w:rsidRPr="00D21F70">
        <w:rPr>
          <w:lang w:eastAsia="zh-CN"/>
        </w:rPr>
        <w:lastRenderedPageBreak/>
        <w:t>地理総合／歴史総合／公共</w:t>
      </w:r>
      <w:r w:rsidR="008E5AA4">
        <w:rPr>
          <w:rFonts w:hint="eastAsia"/>
          <w:lang w:eastAsia="zh-CN"/>
        </w:rPr>
        <w:t>(</w:t>
      </w:r>
      <w:r w:rsidRPr="00D21F70">
        <w:rPr>
          <w:lang w:eastAsia="zh-CN"/>
        </w:rPr>
        <w:t>100点満点</w:t>
      </w:r>
      <w:r w:rsidR="008E5AA4">
        <w:rPr>
          <w:rFonts w:hint="eastAsia"/>
          <w:lang w:eastAsia="zh-CN"/>
        </w:rPr>
        <w:t>)</w:t>
      </w:r>
    </w:p>
    <w:p w14:paraId="4BD962B4" w14:textId="3DF669EA" w:rsidR="00D21F70" w:rsidRPr="00C35E60" w:rsidRDefault="00603E27" w:rsidP="00D21F70">
      <w:pPr>
        <w:pStyle w:val="aa"/>
        <w:ind w:left="0"/>
        <w:jc w:val="center"/>
        <w:rPr>
          <w:sz w:val="28"/>
          <w:szCs w:val="28"/>
          <w:lang w:eastAsia="zh-CN"/>
        </w:rPr>
      </w:pPr>
      <w:r w:rsidRPr="00603E27">
        <w:rPr>
          <w:sz w:val="28"/>
          <w:szCs w:val="28"/>
          <w:lang w:eastAsia="zh-CN"/>
        </w:rPr>
        <w:t>出題範囲　：　公　　　　　　共</w:t>
      </w:r>
      <w:r w:rsidR="008E5AA4">
        <w:rPr>
          <w:rFonts w:hint="eastAsia"/>
          <w:sz w:val="28"/>
          <w:szCs w:val="28"/>
          <w:lang w:eastAsia="zh-CN"/>
        </w:rPr>
        <w:t>(</w:t>
      </w:r>
      <w:r w:rsidRPr="00603E27">
        <w:rPr>
          <w:sz w:val="28"/>
          <w:szCs w:val="28"/>
          <w:lang w:eastAsia="zh-CN"/>
        </w:rPr>
        <w:t>50点満点</w:t>
      </w:r>
      <w:r w:rsidR="008E5AA4">
        <w:rPr>
          <w:rFonts w:hint="eastAsia"/>
          <w:sz w:val="28"/>
          <w:szCs w:val="28"/>
          <w:lang w:eastAsia="zh-CN"/>
        </w:rPr>
        <w:t>)</w:t>
      </w:r>
    </w:p>
    <w:p w14:paraId="6DAC5F84" w14:textId="77777777" w:rsidR="00D21F70" w:rsidRPr="00D21F70" w:rsidRDefault="00D21F70" w:rsidP="00C35E60">
      <w:pPr>
        <w:pStyle w:val="aa"/>
        <w:spacing w:line="200" w:lineRule="exact"/>
        <w:ind w:left="0" w:firstLine="0"/>
        <w:rPr>
          <w:lang w:eastAsia="zh-CN"/>
        </w:rPr>
      </w:pPr>
    </w:p>
    <w:tbl>
      <w:tblPr>
        <w:tblW w:w="6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10"/>
        <w:gridCol w:w="737"/>
        <w:gridCol w:w="737"/>
        <w:gridCol w:w="737"/>
        <w:gridCol w:w="737"/>
        <w:gridCol w:w="510"/>
        <w:gridCol w:w="737"/>
        <w:gridCol w:w="737"/>
        <w:gridCol w:w="737"/>
        <w:gridCol w:w="737"/>
      </w:tblGrid>
      <w:tr w:rsidR="00D21F70" w:rsidRPr="00D21F70" w14:paraId="0DC92852" w14:textId="77777777" w:rsidTr="000E5DF9">
        <w:trPr>
          <w:trHeight w:val="737"/>
        </w:trPr>
        <w:tc>
          <w:tcPr>
            <w:tcW w:w="510" w:type="dxa"/>
            <w:tcBorders>
              <w:top w:val="single" w:sz="8" w:space="0" w:color="auto"/>
              <w:left w:val="single" w:sz="8" w:space="0" w:color="auto"/>
              <w:bottom w:val="single" w:sz="8" w:space="0" w:color="auto"/>
              <w:right w:val="single" w:sz="8" w:space="0" w:color="auto"/>
            </w:tcBorders>
            <w:noWrap/>
            <w:vAlign w:val="center"/>
          </w:tcPr>
          <w:p w14:paraId="1E70E76A" w14:textId="77777777" w:rsidR="004B4D0A" w:rsidRPr="00DB4990" w:rsidRDefault="004B4D0A" w:rsidP="000E5DF9">
            <w:pPr>
              <w:pStyle w:val="aa"/>
              <w:spacing w:line="240" w:lineRule="exact"/>
              <w:ind w:left="0" w:firstLine="0"/>
              <w:jc w:val="center"/>
              <w:rPr>
                <w:sz w:val="16"/>
                <w:szCs w:val="16"/>
                <w:lang w:eastAsia="zh-CN"/>
              </w:rPr>
            </w:pPr>
            <w:bookmarkStart w:id="1" w:name="OLE_LINK3"/>
            <w:r w:rsidRPr="00DB4990">
              <w:rPr>
                <w:rFonts w:hint="eastAsia"/>
                <w:sz w:val="16"/>
                <w:szCs w:val="16"/>
                <w:lang w:eastAsia="zh-CN"/>
              </w:rPr>
              <w:t>問　題</w:t>
            </w:r>
          </w:p>
          <w:p w14:paraId="6C6A98CF" w14:textId="77777777" w:rsidR="004B4D0A" w:rsidRPr="00DB4990" w:rsidRDefault="004B4D0A" w:rsidP="000E5DF9">
            <w:pPr>
              <w:pStyle w:val="aa"/>
              <w:spacing w:line="240" w:lineRule="exact"/>
              <w:ind w:left="0" w:firstLine="0"/>
              <w:jc w:val="center"/>
              <w:rPr>
                <w:sz w:val="16"/>
                <w:szCs w:val="16"/>
                <w:lang w:eastAsia="zh-CN"/>
              </w:rPr>
            </w:pPr>
            <w:r w:rsidRPr="00DB4990">
              <w:rPr>
                <w:rFonts w:hint="eastAsia"/>
                <w:sz w:val="16"/>
                <w:szCs w:val="16"/>
                <w:lang w:eastAsia="zh-CN"/>
              </w:rPr>
              <w:t>番　号</w:t>
            </w:r>
          </w:p>
          <w:p w14:paraId="08D939C7" w14:textId="0ABD4DB1" w:rsidR="00D21F70" w:rsidRPr="004B4D0A" w:rsidRDefault="008E5AA4" w:rsidP="000E5DF9">
            <w:pPr>
              <w:pStyle w:val="aa"/>
              <w:spacing w:line="240" w:lineRule="exact"/>
              <w:ind w:left="0" w:firstLine="0"/>
              <w:jc w:val="center"/>
              <w:rPr>
                <w:sz w:val="10"/>
                <w:szCs w:val="10"/>
                <w:lang w:eastAsia="zh-CN"/>
              </w:rPr>
            </w:pPr>
            <w:r>
              <w:rPr>
                <w:rFonts w:hint="eastAsia"/>
                <w:sz w:val="16"/>
                <w:szCs w:val="16"/>
              </w:rPr>
              <w:t>(</w:t>
            </w:r>
            <w:r w:rsidR="004B4D0A" w:rsidRPr="00DB4990">
              <w:rPr>
                <w:rFonts w:hint="eastAsia"/>
                <w:sz w:val="16"/>
                <w:szCs w:val="16"/>
                <w:lang w:eastAsia="zh-CN"/>
              </w:rPr>
              <w:t>配点</w:t>
            </w:r>
            <w:bookmarkEnd w:id="1"/>
            <w:r>
              <w:rPr>
                <w:rFonts w:hint="eastAsia"/>
                <w:sz w:val="16"/>
                <w:szCs w:val="16"/>
              </w:rPr>
              <w:t>)</w:t>
            </w:r>
          </w:p>
        </w:tc>
        <w:tc>
          <w:tcPr>
            <w:tcW w:w="737" w:type="dxa"/>
            <w:tcBorders>
              <w:top w:val="single" w:sz="8" w:space="0" w:color="auto"/>
              <w:left w:val="single" w:sz="8" w:space="0" w:color="auto"/>
              <w:bottom w:val="single" w:sz="8" w:space="0" w:color="auto"/>
              <w:right w:val="single" w:sz="8" w:space="0" w:color="auto"/>
            </w:tcBorders>
            <w:noWrap/>
            <w:vAlign w:val="center"/>
          </w:tcPr>
          <w:p w14:paraId="108A2D49" w14:textId="6BD7A8FD" w:rsidR="00D21F70" w:rsidRPr="00443B24" w:rsidRDefault="00443B24" w:rsidP="00055C72">
            <w:pPr>
              <w:pStyle w:val="aa"/>
              <w:ind w:left="0" w:firstLine="0"/>
              <w:jc w:val="center"/>
              <w:rPr>
                <w:sz w:val="16"/>
                <w:szCs w:val="16"/>
              </w:rPr>
            </w:pPr>
            <w:r w:rsidRPr="00443B24">
              <w:rPr>
                <w:sz w:val="16"/>
                <w:szCs w:val="16"/>
                <w:lang w:eastAsia="zh-CN"/>
              </w:rPr>
              <w:t>設　問</w:t>
            </w:r>
          </w:p>
        </w:tc>
        <w:tc>
          <w:tcPr>
            <w:tcW w:w="737" w:type="dxa"/>
            <w:tcBorders>
              <w:top w:val="single" w:sz="8" w:space="0" w:color="auto"/>
              <w:left w:val="single" w:sz="8" w:space="0" w:color="auto"/>
              <w:bottom w:val="single" w:sz="8" w:space="0" w:color="auto"/>
              <w:right w:val="single" w:sz="8" w:space="0" w:color="auto"/>
            </w:tcBorders>
            <w:noWrap/>
            <w:vAlign w:val="center"/>
          </w:tcPr>
          <w:p w14:paraId="1FF80085" w14:textId="12BE93CB" w:rsidR="00D21F70" w:rsidRPr="00443B24" w:rsidRDefault="00443B24" w:rsidP="00055C72">
            <w:pPr>
              <w:pStyle w:val="aa"/>
              <w:ind w:left="0" w:firstLine="0"/>
              <w:jc w:val="center"/>
              <w:rPr>
                <w:sz w:val="16"/>
                <w:szCs w:val="16"/>
              </w:rPr>
            </w:pPr>
            <w:r w:rsidRPr="00443B24">
              <w:rPr>
                <w:sz w:val="16"/>
                <w:szCs w:val="16"/>
                <w:lang w:eastAsia="zh-CN"/>
              </w:rPr>
              <w:t>解答番号</w:t>
            </w:r>
          </w:p>
        </w:tc>
        <w:tc>
          <w:tcPr>
            <w:tcW w:w="737" w:type="dxa"/>
            <w:tcBorders>
              <w:top w:val="single" w:sz="8" w:space="0" w:color="auto"/>
              <w:left w:val="single" w:sz="8" w:space="0" w:color="auto"/>
              <w:bottom w:val="single" w:sz="8" w:space="0" w:color="auto"/>
              <w:right w:val="single" w:sz="8" w:space="0" w:color="auto"/>
            </w:tcBorders>
            <w:noWrap/>
            <w:vAlign w:val="center"/>
          </w:tcPr>
          <w:p w14:paraId="0838AE3C" w14:textId="331F33FC" w:rsidR="00D21F70" w:rsidRPr="00443B24" w:rsidRDefault="00443B24" w:rsidP="00055C72">
            <w:pPr>
              <w:pStyle w:val="aa"/>
              <w:ind w:left="0" w:firstLine="0"/>
              <w:jc w:val="center"/>
              <w:rPr>
                <w:sz w:val="16"/>
                <w:szCs w:val="16"/>
              </w:rPr>
            </w:pPr>
            <w:r w:rsidRPr="00443B24">
              <w:rPr>
                <w:sz w:val="16"/>
                <w:szCs w:val="16"/>
                <w:lang w:eastAsia="zh-CN"/>
              </w:rPr>
              <w:t>正　解</w:t>
            </w:r>
          </w:p>
        </w:tc>
        <w:tc>
          <w:tcPr>
            <w:tcW w:w="737" w:type="dxa"/>
            <w:tcBorders>
              <w:top w:val="single" w:sz="8" w:space="0" w:color="auto"/>
              <w:left w:val="single" w:sz="8" w:space="0" w:color="auto"/>
              <w:bottom w:val="single" w:sz="8" w:space="0" w:color="auto"/>
              <w:right w:val="single" w:sz="8" w:space="0" w:color="auto"/>
            </w:tcBorders>
            <w:noWrap/>
            <w:vAlign w:val="center"/>
          </w:tcPr>
          <w:p w14:paraId="0180E4F4" w14:textId="7C0B9AB2" w:rsidR="00D21F70" w:rsidRPr="00443B24" w:rsidRDefault="00443B24" w:rsidP="00055C72">
            <w:pPr>
              <w:pStyle w:val="aa"/>
              <w:ind w:left="0" w:firstLine="0"/>
              <w:jc w:val="center"/>
              <w:rPr>
                <w:sz w:val="16"/>
                <w:szCs w:val="16"/>
              </w:rPr>
            </w:pPr>
            <w:r w:rsidRPr="00443B24">
              <w:rPr>
                <w:sz w:val="16"/>
                <w:szCs w:val="16"/>
                <w:lang w:eastAsia="zh-CN"/>
              </w:rPr>
              <w:t>配　点</w:t>
            </w:r>
          </w:p>
        </w:tc>
        <w:tc>
          <w:tcPr>
            <w:tcW w:w="510" w:type="dxa"/>
            <w:tcBorders>
              <w:top w:val="single" w:sz="8" w:space="0" w:color="auto"/>
              <w:left w:val="single" w:sz="8" w:space="0" w:color="auto"/>
              <w:bottom w:val="single" w:sz="8" w:space="0" w:color="auto"/>
              <w:right w:val="single" w:sz="8" w:space="0" w:color="auto"/>
            </w:tcBorders>
            <w:noWrap/>
            <w:vAlign w:val="center"/>
          </w:tcPr>
          <w:p w14:paraId="0727D3EB" w14:textId="77777777" w:rsidR="00DB4990" w:rsidRPr="00DB4990" w:rsidRDefault="00DB4990" w:rsidP="000E5DF9">
            <w:pPr>
              <w:pStyle w:val="aa"/>
              <w:spacing w:line="240" w:lineRule="exact"/>
              <w:ind w:left="0" w:firstLine="0"/>
              <w:jc w:val="center"/>
              <w:rPr>
                <w:sz w:val="16"/>
                <w:szCs w:val="16"/>
                <w:lang w:eastAsia="zh-CN"/>
              </w:rPr>
            </w:pPr>
            <w:r w:rsidRPr="00DB4990">
              <w:rPr>
                <w:rFonts w:hint="eastAsia"/>
                <w:sz w:val="16"/>
                <w:szCs w:val="16"/>
                <w:lang w:eastAsia="zh-CN"/>
              </w:rPr>
              <w:t>問　題</w:t>
            </w:r>
          </w:p>
          <w:p w14:paraId="1DF99419" w14:textId="77777777" w:rsidR="00DB4990" w:rsidRPr="00DB4990" w:rsidRDefault="00DB4990" w:rsidP="000E5DF9">
            <w:pPr>
              <w:pStyle w:val="aa"/>
              <w:spacing w:line="240" w:lineRule="exact"/>
              <w:ind w:left="0" w:firstLine="0"/>
              <w:jc w:val="center"/>
              <w:rPr>
                <w:sz w:val="16"/>
                <w:szCs w:val="16"/>
                <w:lang w:eastAsia="zh-CN"/>
              </w:rPr>
            </w:pPr>
            <w:r w:rsidRPr="00DB4990">
              <w:rPr>
                <w:rFonts w:hint="eastAsia"/>
                <w:sz w:val="16"/>
                <w:szCs w:val="16"/>
                <w:lang w:eastAsia="zh-CN"/>
              </w:rPr>
              <w:t>番　号</w:t>
            </w:r>
          </w:p>
          <w:p w14:paraId="48DC1E1C" w14:textId="42AA6D82" w:rsidR="00D21F70" w:rsidRPr="00DB4990" w:rsidRDefault="008E5AA4" w:rsidP="000E5DF9">
            <w:pPr>
              <w:pStyle w:val="aa"/>
              <w:spacing w:line="240" w:lineRule="exact"/>
              <w:ind w:left="0" w:firstLine="0"/>
              <w:jc w:val="center"/>
              <w:rPr>
                <w:sz w:val="16"/>
                <w:szCs w:val="16"/>
                <w:lang w:eastAsia="zh-CN"/>
              </w:rPr>
            </w:pPr>
            <w:r>
              <w:rPr>
                <w:rFonts w:hint="eastAsia"/>
                <w:sz w:val="16"/>
                <w:szCs w:val="16"/>
              </w:rPr>
              <w:t>(</w:t>
            </w:r>
            <w:r w:rsidR="00DB4990" w:rsidRPr="00DB4990">
              <w:rPr>
                <w:rFonts w:hint="eastAsia"/>
                <w:sz w:val="16"/>
                <w:szCs w:val="16"/>
                <w:lang w:eastAsia="zh-CN"/>
              </w:rPr>
              <w:t>配点</w:t>
            </w:r>
            <w:r>
              <w:rPr>
                <w:rFonts w:hint="eastAsia"/>
                <w:sz w:val="16"/>
                <w:szCs w:val="16"/>
              </w:rPr>
              <w:t>)</w:t>
            </w:r>
          </w:p>
        </w:tc>
        <w:tc>
          <w:tcPr>
            <w:tcW w:w="737" w:type="dxa"/>
            <w:tcBorders>
              <w:top w:val="single" w:sz="8" w:space="0" w:color="auto"/>
              <w:left w:val="single" w:sz="8" w:space="0" w:color="auto"/>
              <w:bottom w:val="single" w:sz="8" w:space="0" w:color="auto"/>
              <w:right w:val="single" w:sz="8" w:space="0" w:color="auto"/>
            </w:tcBorders>
            <w:noWrap/>
            <w:vAlign w:val="center"/>
          </w:tcPr>
          <w:p w14:paraId="3F7BFE3A" w14:textId="52D5468A" w:rsidR="00D21F70" w:rsidRPr="00443B24" w:rsidRDefault="00443B24" w:rsidP="00055C72">
            <w:pPr>
              <w:pStyle w:val="aa"/>
              <w:ind w:left="0" w:firstLine="0"/>
              <w:jc w:val="center"/>
              <w:rPr>
                <w:sz w:val="16"/>
                <w:szCs w:val="16"/>
              </w:rPr>
            </w:pPr>
            <w:r w:rsidRPr="00443B24">
              <w:rPr>
                <w:sz w:val="16"/>
                <w:szCs w:val="16"/>
                <w:lang w:eastAsia="zh-CN"/>
              </w:rPr>
              <w:t>設　問</w:t>
            </w:r>
          </w:p>
        </w:tc>
        <w:tc>
          <w:tcPr>
            <w:tcW w:w="737" w:type="dxa"/>
            <w:tcBorders>
              <w:top w:val="single" w:sz="8" w:space="0" w:color="auto"/>
              <w:left w:val="single" w:sz="8" w:space="0" w:color="auto"/>
              <w:bottom w:val="single" w:sz="8" w:space="0" w:color="auto"/>
              <w:right w:val="single" w:sz="8" w:space="0" w:color="auto"/>
            </w:tcBorders>
            <w:noWrap/>
            <w:vAlign w:val="center"/>
          </w:tcPr>
          <w:p w14:paraId="12D4C526" w14:textId="26878A22" w:rsidR="00D21F70" w:rsidRPr="00443B24" w:rsidRDefault="00443B24" w:rsidP="00055C72">
            <w:pPr>
              <w:pStyle w:val="aa"/>
              <w:ind w:left="0" w:firstLine="0"/>
              <w:jc w:val="center"/>
              <w:rPr>
                <w:sz w:val="16"/>
                <w:szCs w:val="16"/>
              </w:rPr>
            </w:pPr>
            <w:r w:rsidRPr="00443B24">
              <w:rPr>
                <w:sz w:val="16"/>
                <w:szCs w:val="16"/>
                <w:lang w:eastAsia="zh-CN"/>
              </w:rPr>
              <w:t>解答番号</w:t>
            </w:r>
          </w:p>
        </w:tc>
        <w:tc>
          <w:tcPr>
            <w:tcW w:w="737" w:type="dxa"/>
            <w:tcBorders>
              <w:top w:val="single" w:sz="8" w:space="0" w:color="auto"/>
              <w:left w:val="single" w:sz="8" w:space="0" w:color="auto"/>
              <w:bottom w:val="single" w:sz="8" w:space="0" w:color="auto"/>
              <w:right w:val="single" w:sz="8" w:space="0" w:color="auto"/>
            </w:tcBorders>
            <w:noWrap/>
            <w:vAlign w:val="center"/>
          </w:tcPr>
          <w:p w14:paraId="079C00A0" w14:textId="7E585BCC" w:rsidR="00D21F70" w:rsidRPr="00443B24" w:rsidRDefault="00443B24" w:rsidP="00055C72">
            <w:pPr>
              <w:pStyle w:val="aa"/>
              <w:ind w:left="0" w:firstLine="0"/>
              <w:jc w:val="center"/>
              <w:rPr>
                <w:sz w:val="16"/>
                <w:szCs w:val="16"/>
              </w:rPr>
            </w:pPr>
            <w:r w:rsidRPr="00443B24">
              <w:rPr>
                <w:sz w:val="16"/>
                <w:szCs w:val="16"/>
                <w:lang w:eastAsia="zh-CN"/>
              </w:rPr>
              <w:t>正　解</w:t>
            </w:r>
          </w:p>
        </w:tc>
        <w:tc>
          <w:tcPr>
            <w:tcW w:w="737" w:type="dxa"/>
            <w:tcBorders>
              <w:top w:val="single" w:sz="8" w:space="0" w:color="auto"/>
              <w:left w:val="single" w:sz="8" w:space="0" w:color="auto"/>
              <w:bottom w:val="single" w:sz="8" w:space="0" w:color="auto"/>
              <w:right w:val="single" w:sz="8" w:space="0" w:color="auto"/>
            </w:tcBorders>
            <w:noWrap/>
            <w:vAlign w:val="center"/>
          </w:tcPr>
          <w:p w14:paraId="06D0A7FC" w14:textId="25A7A952" w:rsidR="00D21F70" w:rsidRPr="00443B24" w:rsidRDefault="00443B24" w:rsidP="00055C72">
            <w:pPr>
              <w:pStyle w:val="aa"/>
              <w:ind w:left="0" w:firstLine="0"/>
              <w:jc w:val="center"/>
              <w:rPr>
                <w:sz w:val="16"/>
                <w:szCs w:val="16"/>
              </w:rPr>
            </w:pPr>
            <w:r w:rsidRPr="00443B24">
              <w:rPr>
                <w:sz w:val="16"/>
                <w:szCs w:val="16"/>
                <w:lang w:eastAsia="zh-CN"/>
              </w:rPr>
              <w:t>配　点</w:t>
            </w:r>
          </w:p>
        </w:tc>
      </w:tr>
      <w:tr w:rsidR="00F37E90" w:rsidRPr="00D21F70" w14:paraId="762F64AA" w14:textId="77777777" w:rsidTr="007D230A">
        <w:trPr>
          <w:trHeight w:val="340"/>
        </w:trPr>
        <w:tc>
          <w:tcPr>
            <w:tcW w:w="510" w:type="dxa"/>
            <w:vMerge w:val="restart"/>
            <w:tcBorders>
              <w:top w:val="single" w:sz="8" w:space="0" w:color="auto"/>
              <w:left w:val="single" w:sz="8" w:space="0" w:color="auto"/>
              <w:right w:val="single" w:sz="8" w:space="0" w:color="auto"/>
            </w:tcBorders>
            <w:noWrap/>
            <w:vAlign w:val="center"/>
          </w:tcPr>
          <w:p w14:paraId="717823E5" w14:textId="77777777" w:rsidR="00F37E90" w:rsidRDefault="00F37E90" w:rsidP="00055C72">
            <w:pPr>
              <w:pStyle w:val="aa"/>
              <w:ind w:left="0" w:firstLine="0"/>
              <w:jc w:val="center"/>
              <w:rPr>
                <w:sz w:val="16"/>
                <w:szCs w:val="16"/>
              </w:rPr>
            </w:pPr>
            <w:bookmarkStart w:id="2" w:name="OLE_LINK4"/>
            <w:r>
              <w:rPr>
                <w:sz w:val="16"/>
                <w:szCs w:val="16"/>
                <w:lang w:eastAsia="zh-CN"/>
              </w:rPr>
              <w:t>第1問</w:t>
            </w:r>
          </w:p>
          <w:p w14:paraId="791C86FC" w14:textId="7F48A943" w:rsidR="00F37E90" w:rsidRPr="00055C72" w:rsidRDefault="008E5AA4" w:rsidP="00055C72">
            <w:pPr>
              <w:pStyle w:val="aa"/>
              <w:ind w:left="0" w:firstLine="0"/>
              <w:jc w:val="center"/>
              <w:rPr>
                <w:sz w:val="16"/>
                <w:szCs w:val="16"/>
              </w:rPr>
            </w:pPr>
            <w:r>
              <w:rPr>
                <w:rFonts w:hint="eastAsia"/>
                <w:sz w:val="16"/>
                <w:szCs w:val="16"/>
              </w:rPr>
              <w:t>(</w:t>
            </w:r>
            <w:r w:rsidR="00F37E90">
              <w:rPr>
                <w:sz w:val="16"/>
                <w:szCs w:val="16"/>
              </w:rPr>
              <w:t>12</w:t>
            </w:r>
            <w:bookmarkEnd w:id="2"/>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56737066" w14:textId="04446DC8" w:rsidR="00F37E90" w:rsidRPr="00055C72" w:rsidRDefault="00F37E90" w:rsidP="00055C72">
            <w:pPr>
              <w:pStyle w:val="aa"/>
              <w:ind w:left="0" w:firstLine="0"/>
              <w:jc w:val="center"/>
              <w:rPr>
                <w:sz w:val="16"/>
                <w:szCs w:val="16"/>
                <w:lang w:eastAsia="zh-CN"/>
              </w:rPr>
            </w:pPr>
            <w:r>
              <w:rPr>
                <w:sz w:val="16"/>
                <w:szCs w:val="16"/>
                <w:lang w:eastAsia="zh-CN"/>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25ABE6D4" w14:textId="11463C9A" w:rsidR="00F37E90" w:rsidRPr="00055C72" w:rsidRDefault="00F37E90" w:rsidP="00055C72">
            <w:pPr>
              <w:pStyle w:val="aa"/>
              <w:ind w:left="0" w:firstLine="0"/>
              <w:jc w:val="center"/>
              <w:rPr>
                <w:sz w:val="16"/>
                <w:szCs w:val="16"/>
              </w:rPr>
            </w:pPr>
            <w:r>
              <w:rPr>
                <w:rFonts w:hint="eastAsia"/>
                <w:sz w:val="16"/>
                <w:szCs w:val="16"/>
              </w:rPr>
              <w:t>101</w:t>
            </w:r>
          </w:p>
        </w:tc>
        <w:tc>
          <w:tcPr>
            <w:tcW w:w="737" w:type="dxa"/>
            <w:tcBorders>
              <w:top w:val="single" w:sz="8" w:space="0" w:color="auto"/>
              <w:left w:val="single" w:sz="8" w:space="0" w:color="auto"/>
              <w:bottom w:val="single" w:sz="4" w:space="0" w:color="auto"/>
              <w:right w:val="single" w:sz="8" w:space="0" w:color="auto"/>
            </w:tcBorders>
            <w:noWrap/>
            <w:vAlign w:val="bottom"/>
          </w:tcPr>
          <w:p w14:paraId="4EC30A76" w14:textId="2D292FE0" w:rsidR="00F37E90" w:rsidRPr="00055C72" w:rsidRDefault="0074082D" w:rsidP="00055C72">
            <w:pPr>
              <w:pStyle w:val="aa"/>
              <w:ind w:left="0" w:firstLine="0"/>
              <w:jc w:val="center"/>
              <w:rPr>
                <w:sz w:val="16"/>
                <w:szCs w:val="16"/>
              </w:rPr>
            </w:pPr>
            <w:r>
              <w:rPr>
                <w:rFonts w:hint="eastAsia"/>
                <w:sz w:val="16"/>
                <w:szCs w:val="16"/>
              </w:rPr>
              <w:t>3</w:t>
            </w:r>
          </w:p>
        </w:tc>
        <w:tc>
          <w:tcPr>
            <w:tcW w:w="737" w:type="dxa"/>
            <w:tcBorders>
              <w:top w:val="single" w:sz="8" w:space="0" w:color="auto"/>
              <w:left w:val="single" w:sz="8" w:space="0" w:color="auto"/>
              <w:bottom w:val="single" w:sz="4" w:space="0" w:color="auto"/>
              <w:right w:val="single" w:sz="8" w:space="0" w:color="auto"/>
            </w:tcBorders>
            <w:noWrap/>
            <w:vAlign w:val="bottom"/>
          </w:tcPr>
          <w:p w14:paraId="2B753A98" w14:textId="02A0B068" w:rsidR="00F37E90" w:rsidRPr="00055C72" w:rsidRDefault="0074082D" w:rsidP="00055C72">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right w:val="single" w:sz="8" w:space="0" w:color="auto"/>
            </w:tcBorders>
            <w:noWrap/>
            <w:vAlign w:val="center"/>
          </w:tcPr>
          <w:p w14:paraId="2571F2D1" w14:textId="74506EAF" w:rsidR="00F37E90" w:rsidRDefault="00F37E90" w:rsidP="00F37E90">
            <w:pPr>
              <w:pStyle w:val="aa"/>
              <w:ind w:left="0" w:firstLine="0"/>
              <w:jc w:val="center"/>
              <w:rPr>
                <w:sz w:val="16"/>
                <w:szCs w:val="16"/>
              </w:rPr>
            </w:pPr>
            <w:r>
              <w:rPr>
                <w:sz w:val="16"/>
                <w:szCs w:val="16"/>
                <w:lang w:eastAsia="zh-CN"/>
              </w:rPr>
              <w:t>第3問</w:t>
            </w:r>
          </w:p>
          <w:p w14:paraId="4B559802" w14:textId="4CE9ED87" w:rsidR="00F37E90" w:rsidRPr="00055C72" w:rsidRDefault="008E5AA4" w:rsidP="00F37E90">
            <w:pPr>
              <w:pStyle w:val="aa"/>
              <w:ind w:left="0" w:firstLine="0"/>
              <w:jc w:val="center"/>
              <w:rPr>
                <w:sz w:val="16"/>
                <w:szCs w:val="16"/>
                <w:lang w:eastAsia="zh-CN"/>
              </w:rPr>
            </w:pPr>
            <w:r>
              <w:rPr>
                <w:rFonts w:hint="eastAsia"/>
                <w:sz w:val="16"/>
                <w:szCs w:val="16"/>
              </w:rPr>
              <w:t>(</w:t>
            </w:r>
            <w:r w:rsidR="00F37E90">
              <w:rPr>
                <w:sz w:val="16"/>
                <w:szCs w:val="16"/>
              </w:rPr>
              <w:t>1</w:t>
            </w:r>
            <w:r w:rsidR="0074082D">
              <w:rPr>
                <w:rFonts w:hint="eastAsia"/>
                <w:sz w:val="16"/>
                <w:szCs w:val="16"/>
              </w:rPr>
              <w:t>3</w:t>
            </w:r>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2DB566CF" w14:textId="2C872206" w:rsidR="00F37E90" w:rsidRPr="00055C72" w:rsidRDefault="00F37E90" w:rsidP="00055C72">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2335E420" w14:textId="3BEE9BB1" w:rsidR="00F37E90" w:rsidRPr="00055C72" w:rsidRDefault="00F37E90" w:rsidP="00055C72">
            <w:pPr>
              <w:pStyle w:val="aa"/>
              <w:ind w:left="0" w:firstLine="0"/>
              <w:jc w:val="center"/>
              <w:rPr>
                <w:sz w:val="16"/>
                <w:szCs w:val="16"/>
              </w:rPr>
            </w:pPr>
            <w:r>
              <w:rPr>
                <w:rFonts w:hint="eastAsia"/>
                <w:sz w:val="16"/>
                <w:szCs w:val="16"/>
              </w:rPr>
              <w:t>109</w:t>
            </w:r>
          </w:p>
        </w:tc>
        <w:tc>
          <w:tcPr>
            <w:tcW w:w="737" w:type="dxa"/>
            <w:tcBorders>
              <w:top w:val="single" w:sz="8" w:space="0" w:color="auto"/>
              <w:left w:val="single" w:sz="8" w:space="0" w:color="auto"/>
              <w:bottom w:val="single" w:sz="4" w:space="0" w:color="auto"/>
              <w:right w:val="single" w:sz="8" w:space="0" w:color="auto"/>
            </w:tcBorders>
            <w:noWrap/>
            <w:vAlign w:val="bottom"/>
          </w:tcPr>
          <w:p w14:paraId="657D59B1" w14:textId="67F25212" w:rsidR="00F37E90" w:rsidRPr="00055C72" w:rsidRDefault="0074082D" w:rsidP="00055C72">
            <w:pPr>
              <w:pStyle w:val="aa"/>
              <w:ind w:left="0" w:firstLine="0"/>
              <w:jc w:val="center"/>
              <w:rPr>
                <w:sz w:val="16"/>
                <w:szCs w:val="16"/>
              </w:rPr>
            </w:pPr>
            <w:r>
              <w:rPr>
                <w:rFonts w:hint="eastAsia"/>
                <w:sz w:val="16"/>
                <w:szCs w:val="16"/>
              </w:rPr>
              <w:t>4</w:t>
            </w:r>
          </w:p>
        </w:tc>
        <w:tc>
          <w:tcPr>
            <w:tcW w:w="737" w:type="dxa"/>
            <w:tcBorders>
              <w:top w:val="single" w:sz="8" w:space="0" w:color="auto"/>
              <w:left w:val="single" w:sz="8" w:space="0" w:color="auto"/>
              <w:bottom w:val="single" w:sz="4" w:space="0" w:color="auto"/>
              <w:right w:val="single" w:sz="8" w:space="0" w:color="auto"/>
            </w:tcBorders>
            <w:noWrap/>
            <w:vAlign w:val="bottom"/>
          </w:tcPr>
          <w:p w14:paraId="14E6D2BD" w14:textId="29B5B706" w:rsidR="00F37E90" w:rsidRPr="00055C72" w:rsidRDefault="0074082D" w:rsidP="00055C72">
            <w:pPr>
              <w:pStyle w:val="aa"/>
              <w:ind w:left="0" w:firstLine="0"/>
              <w:jc w:val="center"/>
              <w:rPr>
                <w:sz w:val="16"/>
                <w:szCs w:val="16"/>
              </w:rPr>
            </w:pPr>
            <w:r>
              <w:rPr>
                <w:rFonts w:hint="eastAsia"/>
                <w:sz w:val="16"/>
                <w:szCs w:val="16"/>
              </w:rPr>
              <w:t>3</w:t>
            </w:r>
          </w:p>
        </w:tc>
      </w:tr>
      <w:tr w:rsidR="00F37E90" w:rsidRPr="00D21F70" w14:paraId="31BD5A58" w14:textId="77777777" w:rsidTr="007D230A">
        <w:trPr>
          <w:trHeight w:val="340"/>
        </w:trPr>
        <w:tc>
          <w:tcPr>
            <w:tcW w:w="510" w:type="dxa"/>
            <w:vMerge/>
            <w:tcBorders>
              <w:left w:val="single" w:sz="8" w:space="0" w:color="auto"/>
              <w:right w:val="single" w:sz="8" w:space="0" w:color="auto"/>
            </w:tcBorders>
            <w:vAlign w:val="center"/>
          </w:tcPr>
          <w:p w14:paraId="1335BCF4"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0F9EA566" w14:textId="503440B6" w:rsidR="00F37E90" w:rsidRPr="00055C72" w:rsidRDefault="00F37E90"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43BFBD7" w14:textId="66C7452B" w:rsidR="00F37E90" w:rsidRPr="00055C72" w:rsidRDefault="00F37E90" w:rsidP="00055C72">
            <w:pPr>
              <w:pStyle w:val="aa"/>
              <w:ind w:left="0" w:firstLine="0"/>
              <w:jc w:val="center"/>
              <w:rPr>
                <w:sz w:val="16"/>
                <w:szCs w:val="16"/>
              </w:rPr>
            </w:pPr>
            <w:r>
              <w:rPr>
                <w:rFonts w:hint="eastAsia"/>
                <w:sz w:val="16"/>
                <w:szCs w:val="16"/>
              </w:rPr>
              <w:t>102</w:t>
            </w:r>
          </w:p>
        </w:tc>
        <w:tc>
          <w:tcPr>
            <w:tcW w:w="737" w:type="dxa"/>
            <w:tcBorders>
              <w:top w:val="single" w:sz="4" w:space="0" w:color="auto"/>
              <w:left w:val="single" w:sz="8" w:space="0" w:color="auto"/>
              <w:bottom w:val="single" w:sz="4" w:space="0" w:color="auto"/>
              <w:right w:val="single" w:sz="8" w:space="0" w:color="auto"/>
            </w:tcBorders>
            <w:noWrap/>
            <w:vAlign w:val="bottom"/>
          </w:tcPr>
          <w:p w14:paraId="1C395361" w14:textId="4F79B57C" w:rsidR="00F37E90" w:rsidRPr="00055C72" w:rsidRDefault="0074082D" w:rsidP="00055C72">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5E4075C5" w14:textId="699C3B47" w:rsidR="00F37E90" w:rsidRPr="00055C72" w:rsidRDefault="0074082D"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69F2F5FC"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8D3A235" w14:textId="573119CB" w:rsidR="00F37E90" w:rsidRPr="00055C72" w:rsidRDefault="00F37E90"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A02A70A" w14:textId="2F91D322" w:rsidR="00F37E90" w:rsidRPr="00055C72" w:rsidRDefault="00F37E90" w:rsidP="00055C72">
            <w:pPr>
              <w:pStyle w:val="aa"/>
              <w:ind w:left="0" w:firstLine="0"/>
              <w:jc w:val="center"/>
              <w:rPr>
                <w:sz w:val="16"/>
                <w:szCs w:val="16"/>
              </w:rPr>
            </w:pPr>
            <w:r>
              <w:rPr>
                <w:rFonts w:hint="eastAsia"/>
                <w:sz w:val="16"/>
                <w:szCs w:val="16"/>
              </w:rPr>
              <w:t>110</w:t>
            </w:r>
          </w:p>
        </w:tc>
        <w:tc>
          <w:tcPr>
            <w:tcW w:w="737" w:type="dxa"/>
            <w:tcBorders>
              <w:top w:val="single" w:sz="4" w:space="0" w:color="auto"/>
              <w:left w:val="single" w:sz="8" w:space="0" w:color="auto"/>
              <w:bottom w:val="single" w:sz="4" w:space="0" w:color="auto"/>
              <w:right w:val="single" w:sz="8" w:space="0" w:color="auto"/>
            </w:tcBorders>
            <w:noWrap/>
            <w:vAlign w:val="bottom"/>
          </w:tcPr>
          <w:p w14:paraId="32CF1807" w14:textId="56436151" w:rsidR="00F37E90" w:rsidRPr="00055C72" w:rsidRDefault="0074082D"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4DD9A5E0" w14:textId="3B3B22E4" w:rsidR="00F37E90" w:rsidRPr="00055C72" w:rsidRDefault="0074082D" w:rsidP="00055C72">
            <w:pPr>
              <w:pStyle w:val="aa"/>
              <w:ind w:left="0" w:firstLine="0"/>
              <w:jc w:val="center"/>
              <w:rPr>
                <w:sz w:val="16"/>
                <w:szCs w:val="16"/>
              </w:rPr>
            </w:pPr>
            <w:r>
              <w:rPr>
                <w:rFonts w:hint="eastAsia"/>
                <w:sz w:val="16"/>
                <w:szCs w:val="16"/>
              </w:rPr>
              <w:t>3</w:t>
            </w:r>
          </w:p>
        </w:tc>
      </w:tr>
      <w:tr w:rsidR="00F37E90" w:rsidRPr="00D21F70" w14:paraId="1F71418A" w14:textId="77777777" w:rsidTr="007D230A">
        <w:trPr>
          <w:trHeight w:val="340"/>
        </w:trPr>
        <w:tc>
          <w:tcPr>
            <w:tcW w:w="510" w:type="dxa"/>
            <w:vMerge/>
            <w:tcBorders>
              <w:left w:val="single" w:sz="8" w:space="0" w:color="auto"/>
              <w:right w:val="single" w:sz="8" w:space="0" w:color="auto"/>
            </w:tcBorders>
            <w:vAlign w:val="center"/>
          </w:tcPr>
          <w:p w14:paraId="483F9EE3"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4BBF37CA" w14:textId="7FA362A6" w:rsidR="00F37E90" w:rsidRPr="00055C72" w:rsidRDefault="00F37E90"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01CC2B9C" w14:textId="230186E3" w:rsidR="00F37E90" w:rsidRPr="00055C72" w:rsidRDefault="00F37E90" w:rsidP="00055C72">
            <w:pPr>
              <w:pStyle w:val="aa"/>
              <w:ind w:left="0" w:firstLine="0"/>
              <w:jc w:val="center"/>
              <w:rPr>
                <w:sz w:val="16"/>
                <w:szCs w:val="16"/>
              </w:rPr>
            </w:pPr>
            <w:r>
              <w:rPr>
                <w:rFonts w:hint="eastAsia"/>
                <w:sz w:val="16"/>
                <w:szCs w:val="16"/>
              </w:rPr>
              <w:t>103</w:t>
            </w:r>
          </w:p>
        </w:tc>
        <w:tc>
          <w:tcPr>
            <w:tcW w:w="737" w:type="dxa"/>
            <w:tcBorders>
              <w:top w:val="single" w:sz="4" w:space="0" w:color="auto"/>
              <w:left w:val="single" w:sz="8" w:space="0" w:color="auto"/>
              <w:bottom w:val="single" w:sz="4" w:space="0" w:color="auto"/>
              <w:right w:val="single" w:sz="8" w:space="0" w:color="auto"/>
            </w:tcBorders>
            <w:noWrap/>
            <w:vAlign w:val="bottom"/>
          </w:tcPr>
          <w:p w14:paraId="10B1B061" w14:textId="0B3435F5" w:rsidR="00F37E90" w:rsidRPr="00055C72" w:rsidRDefault="0074082D" w:rsidP="00055C72">
            <w:pPr>
              <w:pStyle w:val="aa"/>
              <w:ind w:left="0" w:firstLine="0"/>
              <w:jc w:val="center"/>
              <w:rPr>
                <w:sz w:val="16"/>
                <w:szCs w:val="16"/>
              </w:rPr>
            </w:pPr>
            <w:r>
              <w:rPr>
                <w:rFonts w:hint="eastAsia"/>
                <w:sz w:val="16"/>
                <w:szCs w:val="16"/>
              </w:rPr>
              <w:t>1</w:t>
            </w:r>
          </w:p>
        </w:tc>
        <w:tc>
          <w:tcPr>
            <w:tcW w:w="737" w:type="dxa"/>
            <w:tcBorders>
              <w:top w:val="single" w:sz="4" w:space="0" w:color="auto"/>
              <w:left w:val="single" w:sz="8" w:space="0" w:color="auto"/>
              <w:bottom w:val="single" w:sz="4" w:space="0" w:color="auto"/>
              <w:right w:val="single" w:sz="8" w:space="0" w:color="auto"/>
            </w:tcBorders>
            <w:noWrap/>
            <w:vAlign w:val="bottom"/>
          </w:tcPr>
          <w:p w14:paraId="0BC82F44" w14:textId="299B0729" w:rsidR="00F37E90" w:rsidRPr="00055C72" w:rsidRDefault="0074082D"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19CA0CC3"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7584C22" w14:textId="11B763E1" w:rsidR="00F37E90" w:rsidRPr="00055C72" w:rsidRDefault="00F37E90" w:rsidP="00055C72">
            <w:pPr>
              <w:pStyle w:val="aa"/>
              <w:ind w:left="0" w:firstLine="0"/>
              <w:jc w:val="center"/>
              <w:rPr>
                <w:sz w:val="16"/>
                <w:szCs w:val="16"/>
              </w:rPr>
            </w:pPr>
            <w:bookmarkStart w:id="3" w:name="OLE_LINK5"/>
            <w:r>
              <w:rPr>
                <w:rFonts w:hint="eastAsia"/>
                <w:sz w:val="16"/>
                <w:szCs w:val="16"/>
              </w:rPr>
              <w:t>3</w:t>
            </w:r>
            <w:bookmarkEnd w:id="3"/>
          </w:p>
        </w:tc>
        <w:tc>
          <w:tcPr>
            <w:tcW w:w="737" w:type="dxa"/>
            <w:tcBorders>
              <w:top w:val="single" w:sz="4" w:space="0" w:color="auto"/>
              <w:left w:val="single" w:sz="8" w:space="0" w:color="auto"/>
              <w:bottom w:val="single" w:sz="4" w:space="0" w:color="auto"/>
              <w:right w:val="single" w:sz="8" w:space="0" w:color="auto"/>
            </w:tcBorders>
            <w:noWrap/>
            <w:vAlign w:val="bottom"/>
          </w:tcPr>
          <w:p w14:paraId="116DB681" w14:textId="447C76F2" w:rsidR="00F37E90" w:rsidRPr="00055C72" w:rsidRDefault="00F37E90" w:rsidP="00055C72">
            <w:pPr>
              <w:pStyle w:val="aa"/>
              <w:ind w:left="0" w:firstLine="0"/>
              <w:jc w:val="center"/>
              <w:rPr>
                <w:sz w:val="16"/>
                <w:szCs w:val="16"/>
              </w:rPr>
            </w:pPr>
            <w:r>
              <w:rPr>
                <w:rFonts w:hint="eastAsia"/>
                <w:sz w:val="16"/>
                <w:szCs w:val="16"/>
              </w:rPr>
              <w:t>111</w:t>
            </w:r>
          </w:p>
        </w:tc>
        <w:tc>
          <w:tcPr>
            <w:tcW w:w="737" w:type="dxa"/>
            <w:tcBorders>
              <w:top w:val="single" w:sz="4" w:space="0" w:color="auto"/>
              <w:left w:val="single" w:sz="8" w:space="0" w:color="auto"/>
              <w:bottom w:val="single" w:sz="4" w:space="0" w:color="auto"/>
              <w:right w:val="single" w:sz="8" w:space="0" w:color="auto"/>
            </w:tcBorders>
            <w:noWrap/>
            <w:vAlign w:val="bottom"/>
          </w:tcPr>
          <w:p w14:paraId="38FF39F9" w14:textId="71F94607" w:rsidR="00F37E90" w:rsidRPr="00055C72" w:rsidRDefault="0074082D"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325FC765" w14:textId="66B66A21" w:rsidR="00F37E90" w:rsidRPr="00055C72" w:rsidRDefault="0074082D" w:rsidP="00055C72">
            <w:pPr>
              <w:pStyle w:val="aa"/>
              <w:ind w:left="0" w:firstLine="0"/>
              <w:jc w:val="center"/>
              <w:rPr>
                <w:sz w:val="16"/>
                <w:szCs w:val="16"/>
              </w:rPr>
            </w:pPr>
            <w:r>
              <w:rPr>
                <w:rFonts w:hint="eastAsia"/>
                <w:sz w:val="16"/>
                <w:szCs w:val="16"/>
              </w:rPr>
              <w:t>4</w:t>
            </w:r>
          </w:p>
        </w:tc>
      </w:tr>
      <w:tr w:rsidR="00F37E90" w:rsidRPr="00D21F70" w14:paraId="3449D985" w14:textId="77777777" w:rsidTr="007D230A">
        <w:trPr>
          <w:trHeight w:val="340"/>
        </w:trPr>
        <w:tc>
          <w:tcPr>
            <w:tcW w:w="510" w:type="dxa"/>
            <w:vMerge/>
            <w:tcBorders>
              <w:left w:val="single" w:sz="8" w:space="0" w:color="auto"/>
              <w:bottom w:val="single" w:sz="8" w:space="0" w:color="auto"/>
              <w:right w:val="single" w:sz="8" w:space="0" w:color="auto"/>
            </w:tcBorders>
            <w:vAlign w:val="center"/>
          </w:tcPr>
          <w:p w14:paraId="56EC086C"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380C0767" w14:textId="3A0C8705" w:rsidR="00F37E90" w:rsidRPr="00055C72" w:rsidRDefault="00F37E90"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4084D109" w14:textId="234897C9" w:rsidR="00F37E90" w:rsidRPr="00055C72" w:rsidRDefault="00F37E90" w:rsidP="00055C72">
            <w:pPr>
              <w:pStyle w:val="aa"/>
              <w:ind w:left="0" w:firstLine="0"/>
              <w:jc w:val="center"/>
              <w:rPr>
                <w:sz w:val="16"/>
                <w:szCs w:val="16"/>
              </w:rPr>
            </w:pPr>
            <w:r>
              <w:rPr>
                <w:rFonts w:hint="eastAsia"/>
                <w:sz w:val="16"/>
                <w:szCs w:val="16"/>
              </w:rPr>
              <w:t>104</w:t>
            </w:r>
          </w:p>
        </w:tc>
        <w:tc>
          <w:tcPr>
            <w:tcW w:w="737" w:type="dxa"/>
            <w:tcBorders>
              <w:top w:val="single" w:sz="4" w:space="0" w:color="auto"/>
              <w:left w:val="single" w:sz="8" w:space="0" w:color="auto"/>
              <w:bottom w:val="single" w:sz="8" w:space="0" w:color="auto"/>
              <w:right w:val="single" w:sz="8" w:space="0" w:color="auto"/>
            </w:tcBorders>
            <w:noWrap/>
            <w:vAlign w:val="bottom"/>
          </w:tcPr>
          <w:p w14:paraId="42541F36" w14:textId="6D06BEA9" w:rsidR="00F37E90" w:rsidRPr="00055C72" w:rsidRDefault="0074082D"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303E2566" w14:textId="3B6E7DBF" w:rsidR="00F37E90" w:rsidRPr="00055C72" w:rsidRDefault="0074082D"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8" w:space="0" w:color="auto"/>
              <w:right w:val="single" w:sz="8" w:space="0" w:color="auto"/>
            </w:tcBorders>
            <w:vAlign w:val="center"/>
          </w:tcPr>
          <w:p w14:paraId="5B2D782B"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7A67F9B6" w14:textId="437F6E21" w:rsidR="00F37E90" w:rsidRPr="00055C72" w:rsidRDefault="00F37E90"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01E3B122" w14:textId="2D5F3B8F" w:rsidR="00F37E90" w:rsidRPr="00055C72" w:rsidRDefault="00F37E90" w:rsidP="00055C72">
            <w:pPr>
              <w:pStyle w:val="aa"/>
              <w:ind w:left="0" w:firstLine="0"/>
              <w:jc w:val="center"/>
              <w:rPr>
                <w:sz w:val="16"/>
                <w:szCs w:val="16"/>
              </w:rPr>
            </w:pPr>
            <w:r>
              <w:rPr>
                <w:rFonts w:hint="eastAsia"/>
                <w:sz w:val="16"/>
                <w:szCs w:val="16"/>
              </w:rPr>
              <w:t>112</w:t>
            </w:r>
          </w:p>
        </w:tc>
        <w:tc>
          <w:tcPr>
            <w:tcW w:w="737" w:type="dxa"/>
            <w:tcBorders>
              <w:top w:val="single" w:sz="4" w:space="0" w:color="auto"/>
              <w:left w:val="single" w:sz="8" w:space="0" w:color="auto"/>
              <w:bottom w:val="single" w:sz="8" w:space="0" w:color="auto"/>
              <w:right w:val="single" w:sz="8" w:space="0" w:color="auto"/>
            </w:tcBorders>
            <w:noWrap/>
            <w:vAlign w:val="bottom"/>
          </w:tcPr>
          <w:p w14:paraId="170F1C21" w14:textId="03006013" w:rsidR="00F37E90" w:rsidRPr="00055C72" w:rsidRDefault="0074082D"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8" w:space="0" w:color="auto"/>
              <w:right w:val="single" w:sz="8" w:space="0" w:color="auto"/>
            </w:tcBorders>
            <w:noWrap/>
            <w:vAlign w:val="bottom"/>
          </w:tcPr>
          <w:p w14:paraId="39B6C900" w14:textId="7F126401" w:rsidR="00F37E90" w:rsidRPr="00055C72" w:rsidRDefault="0074082D" w:rsidP="00055C72">
            <w:pPr>
              <w:pStyle w:val="aa"/>
              <w:ind w:left="0" w:firstLine="0"/>
              <w:jc w:val="center"/>
              <w:rPr>
                <w:sz w:val="16"/>
                <w:szCs w:val="16"/>
              </w:rPr>
            </w:pPr>
            <w:r>
              <w:rPr>
                <w:rFonts w:hint="eastAsia"/>
                <w:sz w:val="16"/>
                <w:szCs w:val="16"/>
              </w:rPr>
              <w:t>3</w:t>
            </w:r>
          </w:p>
        </w:tc>
      </w:tr>
      <w:tr w:rsidR="00F37E90" w:rsidRPr="00D21F70" w14:paraId="2F9DC26B" w14:textId="77777777" w:rsidTr="00014FEF">
        <w:trPr>
          <w:trHeight w:val="340"/>
        </w:trPr>
        <w:tc>
          <w:tcPr>
            <w:tcW w:w="510" w:type="dxa"/>
            <w:vMerge w:val="restart"/>
            <w:tcBorders>
              <w:top w:val="single" w:sz="8" w:space="0" w:color="auto"/>
              <w:left w:val="single" w:sz="8" w:space="0" w:color="auto"/>
              <w:right w:val="single" w:sz="8" w:space="0" w:color="auto"/>
            </w:tcBorders>
            <w:noWrap/>
            <w:vAlign w:val="center"/>
          </w:tcPr>
          <w:p w14:paraId="08D1C59A" w14:textId="4ED7DD80" w:rsidR="00F37E90" w:rsidRDefault="00F37E90" w:rsidP="00F37E90">
            <w:pPr>
              <w:pStyle w:val="aa"/>
              <w:ind w:left="0" w:firstLine="0"/>
              <w:jc w:val="center"/>
              <w:rPr>
                <w:sz w:val="16"/>
                <w:szCs w:val="16"/>
              </w:rPr>
            </w:pPr>
            <w:r>
              <w:rPr>
                <w:sz w:val="16"/>
                <w:szCs w:val="16"/>
                <w:lang w:eastAsia="zh-CN"/>
              </w:rPr>
              <w:t>第2問</w:t>
            </w:r>
          </w:p>
          <w:p w14:paraId="102A98F6" w14:textId="34A9CECB" w:rsidR="00F37E90" w:rsidRPr="00055C72" w:rsidRDefault="008E5AA4" w:rsidP="00F37E90">
            <w:pPr>
              <w:pStyle w:val="aa"/>
              <w:ind w:left="0" w:firstLine="0"/>
              <w:jc w:val="center"/>
              <w:rPr>
                <w:sz w:val="16"/>
                <w:szCs w:val="16"/>
                <w:lang w:eastAsia="zh-CN"/>
              </w:rPr>
            </w:pPr>
            <w:r>
              <w:rPr>
                <w:rFonts w:hint="eastAsia"/>
                <w:sz w:val="16"/>
                <w:szCs w:val="16"/>
              </w:rPr>
              <w:t>(</w:t>
            </w:r>
            <w:r w:rsidR="005524E0">
              <w:rPr>
                <w:sz w:val="16"/>
                <w:szCs w:val="16"/>
              </w:rPr>
              <w:t>1</w:t>
            </w:r>
            <w:r w:rsidR="0074082D">
              <w:rPr>
                <w:rFonts w:hint="eastAsia"/>
                <w:sz w:val="16"/>
                <w:szCs w:val="16"/>
              </w:rPr>
              <w:t>2</w:t>
            </w:r>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4D3AE072" w14:textId="0DA4A974" w:rsidR="00F37E90" w:rsidRPr="00055C72" w:rsidRDefault="00F37E90" w:rsidP="00055C72">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66C14F67" w14:textId="461C75E9" w:rsidR="00F37E90" w:rsidRPr="00055C72" w:rsidRDefault="00F37E90" w:rsidP="00055C72">
            <w:pPr>
              <w:pStyle w:val="aa"/>
              <w:ind w:left="0" w:firstLine="0"/>
              <w:jc w:val="center"/>
              <w:rPr>
                <w:sz w:val="16"/>
                <w:szCs w:val="16"/>
              </w:rPr>
            </w:pPr>
            <w:r>
              <w:rPr>
                <w:rFonts w:hint="eastAsia"/>
                <w:sz w:val="16"/>
                <w:szCs w:val="16"/>
              </w:rPr>
              <w:t>105</w:t>
            </w:r>
          </w:p>
        </w:tc>
        <w:tc>
          <w:tcPr>
            <w:tcW w:w="737" w:type="dxa"/>
            <w:tcBorders>
              <w:top w:val="single" w:sz="8" w:space="0" w:color="auto"/>
              <w:left w:val="single" w:sz="8" w:space="0" w:color="auto"/>
              <w:bottom w:val="single" w:sz="4" w:space="0" w:color="auto"/>
              <w:right w:val="single" w:sz="8" w:space="0" w:color="auto"/>
            </w:tcBorders>
            <w:noWrap/>
            <w:vAlign w:val="bottom"/>
          </w:tcPr>
          <w:p w14:paraId="21100207" w14:textId="36CD3E40" w:rsidR="00F37E90" w:rsidRPr="00055C72" w:rsidRDefault="0074082D" w:rsidP="00055C72">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7E2A97B0" w14:textId="18DAD7AA" w:rsidR="00F37E90" w:rsidRPr="00055C72" w:rsidRDefault="0074082D" w:rsidP="00055C72">
            <w:pPr>
              <w:pStyle w:val="aa"/>
              <w:ind w:left="0" w:firstLine="0"/>
              <w:jc w:val="center"/>
              <w:rPr>
                <w:sz w:val="16"/>
                <w:szCs w:val="16"/>
              </w:rPr>
            </w:pPr>
            <w:r>
              <w:rPr>
                <w:rFonts w:hint="eastAsia"/>
                <w:sz w:val="16"/>
                <w:szCs w:val="16"/>
              </w:rPr>
              <w:t>3</w:t>
            </w:r>
          </w:p>
        </w:tc>
        <w:tc>
          <w:tcPr>
            <w:tcW w:w="510" w:type="dxa"/>
            <w:vMerge w:val="restart"/>
            <w:tcBorders>
              <w:top w:val="single" w:sz="8" w:space="0" w:color="auto"/>
              <w:left w:val="single" w:sz="8" w:space="0" w:color="auto"/>
              <w:right w:val="single" w:sz="8" w:space="0" w:color="auto"/>
            </w:tcBorders>
            <w:noWrap/>
            <w:vAlign w:val="center"/>
          </w:tcPr>
          <w:p w14:paraId="2AD21617" w14:textId="5F683D86" w:rsidR="00F37E90" w:rsidRDefault="00F37E90" w:rsidP="00F37E90">
            <w:pPr>
              <w:pStyle w:val="aa"/>
              <w:ind w:left="0" w:firstLine="0"/>
              <w:jc w:val="center"/>
              <w:rPr>
                <w:sz w:val="16"/>
                <w:szCs w:val="16"/>
              </w:rPr>
            </w:pPr>
            <w:r>
              <w:rPr>
                <w:sz w:val="16"/>
                <w:szCs w:val="16"/>
                <w:lang w:eastAsia="zh-CN"/>
              </w:rPr>
              <w:t>第</w:t>
            </w:r>
            <w:r w:rsidR="009A3BF6">
              <w:rPr>
                <w:rFonts w:hint="eastAsia"/>
                <w:sz w:val="16"/>
                <w:szCs w:val="16"/>
              </w:rPr>
              <w:t>4</w:t>
            </w:r>
            <w:r>
              <w:rPr>
                <w:sz w:val="16"/>
                <w:szCs w:val="16"/>
                <w:lang w:eastAsia="zh-CN"/>
              </w:rPr>
              <w:t>問</w:t>
            </w:r>
          </w:p>
          <w:p w14:paraId="430A3046" w14:textId="4D9D45A9" w:rsidR="00F37E90" w:rsidRPr="00055C72" w:rsidRDefault="008E5AA4" w:rsidP="00F37E90">
            <w:pPr>
              <w:pStyle w:val="aa"/>
              <w:ind w:left="0" w:firstLine="0"/>
              <w:jc w:val="center"/>
              <w:rPr>
                <w:sz w:val="16"/>
                <w:szCs w:val="16"/>
                <w:lang w:eastAsia="zh-CN"/>
              </w:rPr>
            </w:pPr>
            <w:r>
              <w:rPr>
                <w:rFonts w:hint="eastAsia"/>
                <w:sz w:val="16"/>
                <w:szCs w:val="16"/>
              </w:rPr>
              <w:t>(</w:t>
            </w:r>
            <w:r w:rsidR="00F37E90">
              <w:rPr>
                <w:sz w:val="16"/>
                <w:szCs w:val="16"/>
              </w:rPr>
              <w:t>1</w:t>
            </w:r>
            <w:r w:rsidR="005524E0">
              <w:rPr>
                <w:rFonts w:hint="eastAsia"/>
                <w:sz w:val="16"/>
                <w:szCs w:val="16"/>
              </w:rPr>
              <w:t>3</w:t>
            </w:r>
            <w:r>
              <w:rPr>
                <w:rFonts w:hint="eastAsia"/>
                <w:sz w:val="16"/>
                <w:szCs w:val="16"/>
              </w:rPr>
              <w:t>)</w:t>
            </w:r>
          </w:p>
        </w:tc>
        <w:tc>
          <w:tcPr>
            <w:tcW w:w="737" w:type="dxa"/>
            <w:tcBorders>
              <w:top w:val="single" w:sz="8" w:space="0" w:color="auto"/>
              <w:left w:val="single" w:sz="8" w:space="0" w:color="auto"/>
              <w:bottom w:val="single" w:sz="4" w:space="0" w:color="auto"/>
              <w:right w:val="single" w:sz="8" w:space="0" w:color="auto"/>
            </w:tcBorders>
            <w:noWrap/>
          </w:tcPr>
          <w:p w14:paraId="78EAD8A6" w14:textId="0AB0B518" w:rsidR="00F37E90" w:rsidRPr="00055C72" w:rsidRDefault="00F37E90" w:rsidP="00055C72">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648655BC" w14:textId="52A7F2A7" w:rsidR="00F37E90" w:rsidRPr="00055C72" w:rsidRDefault="00F37E90" w:rsidP="00055C72">
            <w:pPr>
              <w:pStyle w:val="aa"/>
              <w:ind w:left="0" w:firstLine="0"/>
              <w:jc w:val="center"/>
              <w:rPr>
                <w:sz w:val="16"/>
                <w:szCs w:val="16"/>
              </w:rPr>
            </w:pPr>
            <w:r>
              <w:rPr>
                <w:rFonts w:hint="eastAsia"/>
                <w:sz w:val="16"/>
                <w:szCs w:val="16"/>
              </w:rPr>
              <w:t>113</w:t>
            </w:r>
          </w:p>
        </w:tc>
        <w:tc>
          <w:tcPr>
            <w:tcW w:w="737" w:type="dxa"/>
            <w:tcBorders>
              <w:top w:val="single" w:sz="8" w:space="0" w:color="auto"/>
              <w:left w:val="single" w:sz="8" w:space="0" w:color="auto"/>
              <w:bottom w:val="single" w:sz="4" w:space="0" w:color="auto"/>
              <w:right w:val="single" w:sz="8" w:space="0" w:color="auto"/>
            </w:tcBorders>
            <w:noWrap/>
            <w:vAlign w:val="bottom"/>
          </w:tcPr>
          <w:p w14:paraId="1093E9D6" w14:textId="4072712C" w:rsidR="00F37E90" w:rsidRPr="00055C72" w:rsidRDefault="0074082D" w:rsidP="00055C72">
            <w:pPr>
              <w:pStyle w:val="aa"/>
              <w:ind w:left="0" w:firstLine="0"/>
              <w:jc w:val="center"/>
              <w:rPr>
                <w:sz w:val="16"/>
                <w:szCs w:val="16"/>
              </w:rPr>
            </w:pPr>
            <w:r>
              <w:rPr>
                <w:rFonts w:hint="eastAsia"/>
                <w:sz w:val="16"/>
                <w:szCs w:val="16"/>
              </w:rPr>
              <w:t>1</w:t>
            </w:r>
          </w:p>
        </w:tc>
        <w:tc>
          <w:tcPr>
            <w:tcW w:w="737" w:type="dxa"/>
            <w:tcBorders>
              <w:top w:val="single" w:sz="8" w:space="0" w:color="auto"/>
              <w:left w:val="single" w:sz="8" w:space="0" w:color="auto"/>
              <w:bottom w:val="single" w:sz="4" w:space="0" w:color="auto"/>
              <w:right w:val="single" w:sz="8" w:space="0" w:color="auto"/>
            </w:tcBorders>
            <w:noWrap/>
            <w:vAlign w:val="bottom"/>
          </w:tcPr>
          <w:p w14:paraId="157E76BC" w14:textId="7F936967" w:rsidR="00F37E90" w:rsidRPr="00055C72" w:rsidRDefault="0074082D" w:rsidP="00055C72">
            <w:pPr>
              <w:pStyle w:val="aa"/>
              <w:ind w:left="0" w:firstLine="0"/>
              <w:jc w:val="center"/>
              <w:rPr>
                <w:sz w:val="16"/>
                <w:szCs w:val="16"/>
              </w:rPr>
            </w:pPr>
            <w:r>
              <w:rPr>
                <w:rFonts w:hint="eastAsia"/>
                <w:sz w:val="16"/>
                <w:szCs w:val="16"/>
              </w:rPr>
              <w:t>3</w:t>
            </w:r>
          </w:p>
        </w:tc>
      </w:tr>
      <w:tr w:rsidR="00F37E90" w:rsidRPr="00D21F70" w14:paraId="0AEA84CC" w14:textId="77777777" w:rsidTr="00014FEF">
        <w:trPr>
          <w:trHeight w:val="340"/>
        </w:trPr>
        <w:tc>
          <w:tcPr>
            <w:tcW w:w="510" w:type="dxa"/>
            <w:vMerge/>
            <w:tcBorders>
              <w:left w:val="single" w:sz="8" w:space="0" w:color="auto"/>
              <w:right w:val="single" w:sz="8" w:space="0" w:color="auto"/>
            </w:tcBorders>
            <w:vAlign w:val="center"/>
          </w:tcPr>
          <w:p w14:paraId="52385E95"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5791608E" w14:textId="01058A6E" w:rsidR="00F37E90" w:rsidRPr="00055C72" w:rsidRDefault="00F37E90"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7F320D09" w14:textId="29269CC1" w:rsidR="00F37E90" w:rsidRPr="00055C72" w:rsidRDefault="00F37E90" w:rsidP="00055C72">
            <w:pPr>
              <w:pStyle w:val="aa"/>
              <w:ind w:left="0" w:firstLine="0"/>
              <w:jc w:val="center"/>
              <w:rPr>
                <w:sz w:val="16"/>
                <w:szCs w:val="16"/>
              </w:rPr>
            </w:pPr>
            <w:r>
              <w:rPr>
                <w:rFonts w:hint="eastAsia"/>
                <w:sz w:val="16"/>
                <w:szCs w:val="16"/>
              </w:rPr>
              <w:t>106</w:t>
            </w:r>
          </w:p>
        </w:tc>
        <w:tc>
          <w:tcPr>
            <w:tcW w:w="737" w:type="dxa"/>
            <w:tcBorders>
              <w:top w:val="single" w:sz="4" w:space="0" w:color="auto"/>
              <w:left w:val="single" w:sz="8" w:space="0" w:color="auto"/>
              <w:bottom w:val="single" w:sz="4" w:space="0" w:color="auto"/>
              <w:right w:val="single" w:sz="8" w:space="0" w:color="auto"/>
            </w:tcBorders>
            <w:noWrap/>
            <w:vAlign w:val="bottom"/>
          </w:tcPr>
          <w:p w14:paraId="3E2B1039" w14:textId="7AD9E39B" w:rsidR="00F37E90" w:rsidRPr="00055C72" w:rsidRDefault="0074082D"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4" w:space="0" w:color="auto"/>
              <w:right w:val="single" w:sz="8" w:space="0" w:color="auto"/>
            </w:tcBorders>
            <w:noWrap/>
            <w:vAlign w:val="bottom"/>
          </w:tcPr>
          <w:p w14:paraId="151A4196" w14:textId="1E904EFB" w:rsidR="00F37E90" w:rsidRPr="00055C72" w:rsidRDefault="0074082D"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2B52DA08"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248323C6" w14:textId="382009AC" w:rsidR="00F37E90" w:rsidRPr="00055C72" w:rsidRDefault="00F37E90"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4" w:space="0" w:color="auto"/>
              <w:right w:val="single" w:sz="8" w:space="0" w:color="auto"/>
            </w:tcBorders>
            <w:noWrap/>
            <w:vAlign w:val="bottom"/>
          </w:tcPr>
          <w:p w14:paraId="5600259D" w14:textId="70A786F1" w:rsidR="00F37E90" w:rsidRPr="00055C72" w:rsidRDefault="00F37E90" w:rsidP="00055C72">
            <w:pPr>
              <w:pStyle w:val="aa"/>
              <w:ind w:left="0" w:firstLine="0"/>
              <w:jc w:val="center"/>
              <w:rPr>
                <w:sz w:val="16"/>
                <w:szCs w:val="16"/>
              </w:rPr>
            </w:pPr>
            <w:r>
              <w:rPr>
                <w:rFonts w:hint="eastAsia"/>
                <w:sz w:val="16"/>
                <w:szCs w:val="16"/>
              </w:rPr>
              <w:t>114</w:t>
            </w:r>
          </w:p>
        </w:tc>
        <w:tc>
          <w:tcPr>
            <w:tcW w:w="737" w:type="dxa"/>
            <w:tcBorders>
              <w:top w:val="single" w:sz="4" w:space="0" w:color="auto"/>
              <w:left w:val="single" w:sz="8" w:space="0" w:color="auto"/>
              <w:bottom w:val="single" w:sz="4" w:space="0" w:color="auto"/>
              <w:right w:val="single" w:sz="8" w:space="0" w:color="auto"/>
            </w:tcBorders>
            <w:noWrap/>
            <w:vAlign w:val="bottom"/>
          </w:tcPr>
          <w:p w14:paraId="5EAFEB33" w14:textId="016C8EA4" w:rsidR="00F37E90" w:rsidRPr="00055C72" w:rsidRDefault="0074082D"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1DDEE456" w14:textId="553F9C1D" w:rsidR="00F37E90" w:rsidRPr="00055C72" w:rsidRDefault="0074082D" w:rsidP="00055C72">
            <w:pPr>
              <w:pStyle w:val="aa"/>
              <w:ind w:left="0" w:firstLine="0"/>
              <w:jc w:val="center"/>
              <w:rPr>
                <w:sz w:val="16"/>
                <w:szCs w:val="16"/>
              </w:rPr>
            </w:pPr>
            <w:r>
              <w:rPr>
                <w:rFonts w:hint="eastAsia"/>
                <w:sz w:val="16"/>
                <w:szCs w:val="16"/>
              </w:rPr>
              <w:t>4</w:t>
            </w:r>
          </w:p>
        </w:tc>
      </w:tr>
      <w:tr w:rsidR="00F37E90" w:rsidRPr="00D21F70" w14:paraId="02045C40" w14:textId="77777777" w:rsidTr="00014FEF">
        <w:trPr>
          <w:trHeight w:val="340"/>
        </w:trPr>
        <w:tc>
          <w:tcPr>
            <w:tcW w:w="510" w:type="dxa"/>
            <w:vMerge/>
            <w:tcBorders>
              <w:left w:val="single" w:sz="8" w:space="0" w:color="auto"/>
              <w:right w:val="single" w:sz="8" w:space="0" w:color="auto"/>
            </w:tcBorders>
            <w:vAlign w:val="center"/>
          </w:tcPr>
          <w:p w14:paraId="61F53982"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17AC214C" w14:textId="4C9C55C8" w:rsidR="00F37E90" w:rsidRPr="00055C72" w:rsidRDefault="00F37E90"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418617C2" w14:textId="5AECE3BF" w:rsidR="00F37E90" w:rsidRPr="00055C72" w:rsidRDefault="00F37E90" w:rsidP="00055C72">
            <w:pPr>
              <w:pStyle w:val="aa"/>
              <w:ind w:left="0" w:firstLine="0"/>
              <w:jc w:val="center"/>
              <w:rPr>
                <w:sz w:val="16"/>
                <w:szCs w:val="16"/>
              </w:rPr>
            </w:pPr>
            <w:r>
              <w:rPr>
                <w:rFonts w:hint="eastAsia"/>
                <w:sz w:val="16"/>
                <w:szCs w:val="16"/>
              </w:rPr>
              <w:t>107</w:t>
            </w:r>
          </w:p>
        </w:tc>
        <w:tc>
          <w:tcPr>
            <w:tcW w:w="737" w:type="dxa"/>
            <w:tcBorders>
              <w:top w:val="single" w:sz="4" w:space="0" w:color="auto"/>
              <w:left w:val="single" w:sz="8" w:space="0" w:color="auto"/>
              <w:bottom w:val="single" w:sz="4" w:space="0" w:color="auto"/>
              <w:right w:val="single" w:sz="8" w:space="0" w:color="auto"/>
            </w:tcBorders>
            <w:noWrap/>
            <w:vAlign w:val="bottom"/>
          </w:tcPr>
          <w:p w14:paraId="504A3B54" w14:textId="13FDA0A8" w:rsidR="00F37E90" w:rsidRPr="00055C72" w:rsidRDefault="0074082D" w:rsidP="00055C72">
            <w:pPr>
              <w:pStyle w:val="aa"/>
              <w:ind w:left="0" w:firstLine="0"/>
              <w:jc w:val="center"/>
              <w:rPr>
                <w:sz w:val="16"/>
                <w:szCs w:val="16"/>
              </w:rPr>
            </w:pPr>
            <w:r>
              <w:rPr>
                <w:rFonts w:hint="eastAsia"/>
                <w:sz w:val="16"/>
                <w:szCs w:val="16"/>
              </w:rPr>
              <w:t>6</w:t>
            </w:r>
          </w:p>
        </w:tc>
        <w:tc>
          <w:tcPr>
            <w:tcW w:w="737" w:type="dxa"/>
            <w:tcBorders>
              <w:top w:val="single" w:sz="4" w:space="0" w:color="auto"/>
              <w:left w:val="single" w:sz="8" w:space="0" w:color="auto"/>
              <w:bottom w:val="single" w:sz="4" w:space="0" w:color="auto"/>
              <w:right w:val="single" w:sz="8" w:space="0" w:color="auto"/>
            </w:tcBorders>
            <w:noWrap/>
            <w:vAlign w:val="bottom"/>
          </w:tcPr>
          <w:p w14:paraId="4AD2D4CA" w14:textId="2132ABD5" w:rsidR="00F37E90" w:rsidRPr="00055C72" w:rsidRDefault="0074082D"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right w:val="single" w:sz="8" w:space="0" w:color="auto"/>
            </w:tcBorders>
            <w:vAlign w:val="center"/>
          </w:tcPr>
          <w:p w14:paraId="153A29F8"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4" w:space="0" w:color="auto"/>
              <w:right w:val="single" w:sz="8" w:space="0" w:color="auto"/>
            </w:tcBorders>
            <w:noWrap/>
          </w:tcPr>
          <w:p w14:paraId="7368C7BD" w14:textId="401FEEEA" w:rsidR="00F37E90" w:rsidRPr="00055C72" w:rsidRDefault="00F37E90" w:rsidP="00055C72">
            <w:pPr>
              <w:pStyle w:val="aa"/>
              <w:ind w:left="0" w:firstLine="0"/>
              <w:jc w:val="center"/>
              <w:rPr>
                <w:sz w:val="16"/>
                <w:szCs w:val="16"/>
              </w:rPr>
            </w:pPr>
            <w:r>
              <w:rPr>
                <w:rFonts w:hint="eastAsia"/>
                <w:sz w:val="16"/>
                <w:szCs w:val="16"/>
              </w:rPr>
              <w:t>3</w:t>
            </w:r>
          </w:p>
        </w:tc>
        <w:tc>
          <w:tcPr>
            <w:tcW w:w="737" w:type="dxa"/>
            <w:tcBorders>
              <w:top w:val="single" w:sz="4" w:space="0" w:color="auto"/>
              <w:left w:val="single" w:sz="8" w:space="0" w:color="auto"/>
              <w:bottom w:val="single" w:sz="4" w:space="0" w:color="auto"/>
              <w:right w:val="single" w:sz="8" w:space="0" w:color="auto"/>
            </w:tcBorders>
            <w:noWrap/>
            <w:vAlign w:val="bottom"/>
          </w:tcPr>
          <w:p w14:paraId="15C383CA" w14:textId="2BAEE75C" w:rsidR="00F37E90" w:rsidRPr="00055C72" w:rsidRDefault="00F37E90" w:rsidP="00055C72">
            <w:pPr>
              <w:pStyle w:val="aa"/>
              <w:ind w:left="0" w:firstLine="0"/>
              <w:jc w:val="center"/>
              <w:rPr>
                <w:sz w:val="16"/>
                <w:szCs w:val="16"/>
              </w:rPr>
            </w:pPr>
            <w:r>
              <w:rPr>
                <w:rFonts w:hint="eastAsia"/>
                <w:sz w:val="16"/>
                <w:szCs w:val="16"/>
              </w:rPr>
              <w:t>115</w:t>
            </w:r>
          </w:p>
        </w:tc>
        <w:tc>
          <w:tcPr>
            <w:tcW w:w="737" w:type="dxa"/>
            <w:tcBorders>
              <w:top w:val="single" w:sz="4" w:space="0" w:color="auto"/>
              <w:left w:val="single" w:sz="8" w:space="0" w:color="auto"/>
              <w:bottom w:val="single" w:sz="4" w:space="0" w:color="auto"/>
              <w:right w:val="single" w:sz="8" w:space="0" w:color="auto"/>
            </w:tcBorders>
            <w:noWrap/>
            <w:vAlign w:val="bottom"/>
          </w:tcPr>
          <w:p w14:paraId="08A3A60B" w14:textId="3CA8D20A" w:rsidR="00F37E90" w:rsidRPr="00055C72" w:rsidRDefault="0074082D" w:rsidP="00055C72">
            <w:pPr>
              <w:pStyle w:val="aa"/>
              <w:ind w:left="0" w:firstLine="0"/>
              <w:jc w:val="center"/>
              <w:rPr>
                <w:sz w:val="16"/>
                <w:szCs w:val="16"/>
              </w:rPr>
            </w:pPr>
            <w:r>
              <w:rPr>
                <w:rFonts w:hint="eastAsia"/>
                <w:sz w:val="16"/>
                <w:szCs w:val="16"/>
              </w:rPr>
              <w:t>5</w:t>
            </w:r>
          </w:p>
        </w:tc>
        <w:tc>
          <w:tcPr>
            <w:tcW w:w="737" w:type="dxa"/>
            <w:tcBorders>
              <w:top w:val="single" w:sz="4" w:space="0" w:color="auto"/>
              <w:left w:val="single" w:sz="8" w:space="0" w:color="auto"/>
              <w:bottom w:val="single" w:sz="4" w:space="0" w:color="auto"/>
              <w:right w:val="single" w:sz="8" w:space="0" w:color="auto"/>
            </w:tcBorders>
            <w:noWrap/>
            <w:vAlign w:val="bottom"/>
          </w:tcPr>
          <w:p w14:paraId="09259651" w14:textId="0454DC94" w:rsidR="00F37E90" w:rsidRPr="00055C72" w:rsidRDefault="0074082D" w:rsidP="00055C72">
            <w:pPr>
              <w:pStyle w:val="aa"/>
              <w:ind w:left="0" w:firstLine="0"/>
              <w:jc w:val="center"/>
              <w:rPr>
                <w:sz w:val="16"/>
                <w:szCs w:val="16"/>
              </w:rPr>
            </w:pPr>
            <w:r>
              <w:rPr>
                <w:rFonts w:hint="eastAsia"/>
                <w:sz w:val="16"/>
                <w:szCs w:val="16"/>
              </w:rPr>
              <w:t>3</w:t>
            </w:r>
          </w:p>
        </w:tc>
      </w:tr>
      <w:tr w:rsidR="00F37E90" w:rsidRPr="00D21F70" w14:paraId="2DF3E2A3" w14:textId="77777777" w:rsidTr="00014FEF">
        <w:trPr>
          <w:trHeight w:val="340"/>
        </w:trPr>
        <w:tc>
          <w:tcPr>
            <w:tcW w:w="510" w:type="dxa"/>
            <w:vMerge/>
            <w:tcBorders>
              <w:left w:val="single" w:sz="8" w:space="0" w:color="auto"/>
              <w:bottom w:val="single" w:sz="8" w:space="0" w:color="auto"/>
              <w:right w:val="single" w:sz="8" w:space="0" w:color="auto"/>
            </w:tcBorders>
            <w:vAlign w:val="center"/>
          </w:tcPr>
          <w:p w14:paraId="7C53A6EA"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30374A89" w14:textId="152C4AC4" w:rsidR="00F37E90" w:rsidRPr="00055C72" w:rsidRDefault="00F37E90"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543326FC" w14:textId="08046AF0" w:rsidR="00F37E90" w:rsidRPr="00055C72" w:rsidRDefault="00F37E90" w:rsidP="00055C72">
            <w:pPr>
              <w:pStyle w:val="aa"/>
              <w:ind w:left="0" w:firstLine="0"/>
              <w:jc w:val="center"/>
              <w:rPr>
                <w:sz w:val="16"/>
                <w:szCs w:val="16"/>
              </w:rPr>
            </w:pPr>
            <w:r>
              <w:rPr>
                <w:rFonts w:hint="eastAsia"/>
                <w:sz w:val="16"/>
                <w:szCs w:val="16"/>
              </w:rPr>
              <w:t>108</w:t>
            </w:r>
          </w:p>
        </w:tc>
        <w:tc>
          <w:tcPr>
            <w:tcW w:w="737" w:type="dxa"/>
            <w:tcBorders>
              <w:top w:val="single" w:sz="4" w:space="0" w:color="auto"/>
              <w:left w:val="single" w:sz="8" w:space="0" w:color="auto"/>
              <w:bottom w:val="single" w:sz="8" w:space="0" w:color="auto"/>
              <w:right w:val="single" w:sz="8" w:space="0" w:color="auto"/>
            </w:tcBorders>
            <w:noWrap/>
            <w:vAlign w:val="bottom"/>
          </w:tcPr>
          <w:p w14:paraId="496B7ABF" w14:textId="0408FD84" w:rsidR="00F37E90" w:rsidRPr="00055C72" w:rsidRDefault="0074082D" w:rsidP="00055C72">
            <w:pPr>
              <w:pStyle w:val="aa"/>
              <w:ind w:left="0" w:firstLine="0"/>
              <w:jc w:val="center"/>
              <w:rPr>
                <w:sz w:val="16"/>
                <w:szCs w:val="16"/>
              </w:rPr>
            </w:pPr>
            <w:r>
              <w:rPr>
                <w:rFonts w:hint="eastAsia"/>
                <w:sz w:val="16"/>
                <w:szCs w:val="16"/>
              </w:rPr>
              <w:t>2</w:t>
            </w:r>
          </w:p>
        </w:tc>
        <w:tc>
          <w:tcPr>
            <w:tcW w:w="737" w:type="dxa"/>
            <w:tcBorders>
              <w:top w:val="single" w:sz="4" w:space="0" w:color="auto"/>
              <w:left w:val="single" w:sz="8" w:space="0" w:color="auto"/>
              <w:bottom w:val="single" w:sz="8" w:space="0" w:color="auto"/>
              <w:right w:val="single" w:sz="8" w:space="0" w:color="auto"/>
            </w:tcBorders>
            <w:noWrap/>
            <w:vAlign w:val="bottom"/>
          </w:tcPr>
          <w:p w14:paraId="3B50CC20" w14:textId="2FF6CA25" w:rsidR="00F37E90" w:rsidRPr="00055C72" w:rsidRDefault="0074082D" w:rsidP="00055C72">
            <w:pPr>
              <w:pStyle w:val="aa"/>
              <w:ind w:left="0" w:firstLine="0"/>
              <w:jc w:val="center"/>
              <w:rPr>
                <w:sz w:val="16"/>
                <w:szCs w:val="16"/>
              </w:rPr>
            </w:pPr>
            <w:r>
              <w:rPr>
                <w:rFonts w:hint="eastAsia"/>
                <w:sz w:val="16"/>
                <w:szCs w:val="16"/>
              </w:rPr>
              <w:t>3</w:t>
            </w:r>
          </w:p>
        </w:tc>
        <w:tc>
          <w:tcPr>
            <w:tcW w:w="510" w:type="dxa"/>
            <w:vMerge/>
            <w:tcBorders>
              <w:left w:val="single" w:sz="8" w:space="0" w:color="auto"/>
              <w:bottom w:val="single" w:sz="8" w:space="0" w:color="auto"/>
              <w:right w:val="single" w:sz="8" w:space="0" w:color="auto"/>
            </w:tcBorders>
            <w:vAlign w:val="center"/>
          </w:tcPr>
          <w:p w14:paraId="25B3C031" w14:textId="77777777" w:rsidR="00F37E90" w:rsidRPr="00055C72" w:rsidRDefault="00F37E90" w:rsidP="00055C72">
            <w:pPr>
              <w:pStyle w:val="aa"/>
              <w:ind w:left="0" w:firstLine="0"/>
              <w:jc w:val="center"/>
              <w:rPr>
                <w:sz w:val="16"/>
                <w:szCs w:val="16"/>
                <w:lang w:eastAsia="zh-CN"/>
              </w:rPr>
            </w:pPr>
          </w:p>
        </w:tc>
        <w:tc>
          <w:tcPr>
            <w:tcW w:w="737" w:type="dxa"/>
            <w:tcBorders>
              <w:top w:val="single" w:sz="4" w:space="0" w:color="auto"/>
              <w:left w:val="single" w:sz="8" w:space="0" w:color="auto"/>
              <w:bottom w:val="single" w:sz="8" w:space="0" w:color="auto"/>
              <w:right w:val="single" w:sz="8" w:space="0" w:color="auto"/>
            </w:tcBorders>
            <w:noWrap/>
          </w:tcPr>
          <w:p w14:paraId="7BE0E619" w14:textId="241D6246" w:rsidR="00F37E90" w:rsidRPr="00055C72" w:rsidRDefault="00F37E90"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7DE8462A" w14:textId="3B2DD02F" w:rsidR="00F37E90" w:rsidRPr="00055C72" w:rsidRDefault="00F37E90" w:rsidP="00055C72">
            <w:pPr>
              <w:pStyle w:val="aa"/>
              <w:ind w:left="0" w:firstLine="0"/>
              <w:jc w:val="center"/>
              <w:rPr>
                <w:sz w:val="16"/>
                <w:szCs w:val="16"/>
              </w:rPr>
            </w:pPr>
            <w:r>
              <w:rPr>
                <w:rFonts w:hint="eastAsia"/>
                <w:sz w:val="16"/>
                <w:szCs w:val="16"/>
              </w:rPr>
              <w:t>116</w:t>
            </w:r>
          </w:p>
        </w:tc>
        <w:tc>
          <w:tcPr>
            <w:tcW w:w="737" w:type="dxa"/>
            <w:tcBorders>
              <w:top w:val="single" w:sz="4" w:space="0" w:color="auto"/>
              <w:left w:val="single" w:sz="8" w:space="0" w:color="auto"/>
              <w:bottom w:val="single" w:sz="8" w:space="0" w:color="auto"/>
              <w:right w:val="single" w:sz="8" w:space="0" w:color="auto"/>
            </w:tcBorders>
            <w:noWrap/>
            <w:vAlign w:val="bottom"/>
          </w:tcPr>
          <w:p w14:paraId="52D8A77A" w14:textId="338EA6C5" w:rsidR="00F37E90" w:rsidRPr="00055C72" w:rsidRDefault="0074082D" w:rsidP="00055C72">
            <w:pPr>
              <w:pStyle w:val="aa"/>
              <w:ind w:left="0" w:firstLine="0"/>
              <w:jc w:val="center"/>
              <w:rPr>
                <w:sz w:val="16"/>
                <w:szCs w:val="16"/>
              </w:rPr>
            </w:pPr>
            <w:r>
              <w:rPr>
                <w:rFonts w:hint="eastAsia"/>
                <w:sz w:val="16"/>
                <w:szCs w:val="16"/>
              </w:rPr>
              <w:t>4</w:t>
            </w:r>
          </w:p>
        </w:tc>
        <w:tc>
          <w:tcPr>
            <w:tcW w:w="737" w:type="dxa"/>
            <w:tcBorders>
              <w:top w:val="single" w:sz="4" w:space="0" w:color="auto"/>
              <w:left w:val="single" w:sz="8" w:space="0" w:color="auto"/>
              <w:bottom w:val="single" w:sz="8" w:space="0" w:color="auto"/>
              <w:right w:val="single" w:sz="8" w:space="0" w:color="auto"/>
            </w:tcBorders>
            <w:noWrap/>
            <w:vAlign w:val="bottom"/>
          </w:tcPr>
          <w:p w14:paraId="5C9DD4A7" w14:textId="469EDDA7" w:rsidR="00F37E90" w:rsidRPr="00055C72" w:rsidRDefault="0074082D" w:rsidP="00055C72">
            <w:pPr>
              <w:pStyle w:val="aa"/>
              <w:ind w:left="0" w:firstLine="0"/>
              <w:jc w:val="center"/>
              <w:rPr>
                <w:sz w:val="16"/>
                <w:szCs w:val="16"/>
              </w:rPr>
            </w:pPr>
            <w:r>
              <w:rPr>
                <w:rFonts w:hint="eastAsia"/>
                <w:sz w:val="16"/>
                <w:szCs w:val="16"/>
              </w:rPr>
              <w:t>3</w:t>
            </w:r>
          </w:p>
        </w:tc>
      </w:tr>
    </w:tbl>
    <w:p w14:paraId="2AD60F8A" w14:textId="77777777" w:rsidR="004A5571" w:rsidRPr="00BA605D" w:rsidRDefault="004A5571" w:rsidP="00D21F70">
      <w:pPr>
        <w:pStyle w:val="aa"/>
        <w:ind w:left="0" w:firstLine="0"/>
        <w:rPr>
          <w:lang w:eastAsia="zh-CN"/>
        </w:rPr>
      </w:pPr>
    </w:p>
    <w:sectPr w:rsidR="004A5571" w:rsidRPr="00BA605D" w:rsidSect="00E60FB4">
      <w:footerReference w:type="default" r:id="rId8"/>
      <w:pgSz w:w="10319" w:h="14572" w:code="13"/>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44CE8" w14:textId="77777777" w:rsidR="00A603B9" w:rsidRDefault="00A603B9" w:rsidP="00A603B9">
      <w:r>
        <w:separator/>
      </w:r>
    </w:p>
  </w:endnote>
  <w:endnote w:type="continuationSeparator" w:id="0">
    <w:p w14:paraId="35597902" w14:textId="77777777" w:rsidR="00A603B9" w:rsidRDefault="00A603B9" w:rsidP="00A60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157044"/>
      <w:docPartObj>
        <w:docPartGallery w:val="Page Numbers (Bottom of Page)"/>
        <w:docPartUnique/>
      </w:docPartObj>
    </w:sdtPr>
    <w:sdtEndPr/>
    <w:sdtContent>
      <w:p w14:paraId="77C97D2B" w14:textId="77777777" w:rsidR="00A603B9" w:rsidRDefault="00A603B9" w:rsidP="00A603B9">
        <w:pPr>
          <w:pStyle w:val="ae"/>
          <w:jc w:val="center"/>
        </w:pPr>
        <w:r>
          <w:rPr>
            <w:rFonts w:hint="eastAsia"/>
          </w:rPr>
          <w:t>-</w:t>
        </w:r>
        <w:r>
          <w:fldChar w:fldCharType="begin"/>
        </w:r>
        <w:r>
          <w:instrText>PAGE   \* MERGEFORMAT</w:instrText>
        </w:r>
        <w:r>
          <w:fldChar w:fldCharType="separate"/>
        </w:r>
        <w:r>
          <w:t>1</w:t>
        </w:r>
        <w:r>
          <w:fldChar w:fldCharType="end"/>
        </w:r>
        <w:r>
          <w:rPr>
            <w:rFonts w:hint="eastAsia"/>
          </w:rPr>
          <w:t>-</w:t>
        </w:r>
      </w:p>
    </w:sdtContent>
  </w:sdt>
  <w:p w14:paraId="64674309" w14:textId="3E2D55FB" w:rsidR="00A603B9" w:rsidRDefault="00A603B9">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80879" w14:textId="77777777" w:rsidR="00A603B9" w:rsidRDefault="00A603B9" w:rsidP="00A603B9">
      <w:r>
        <w:separator/>
      </w:r>
    </w:p>
  </w:footnote>
  <w:footnote w:type="continuationSeparator" w:id="0">
    <w:p w14:paraId="69523125" w14:textId="77777777" w:rsidR="00A603B9" w:rsidRDefault="00A603B9" w:rsidP="00A60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1A4"/>
    <w:multiLevelType w:val="hybridMultilevel"/>
    <w:tmpl w:val="CB4464D8"/>
    <w:lvl w:ilvl="0" w:tplc="C8620FE2">
      <w:start w:val="1"/>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1BF2D67"/>
    <w:multiLevelType w:val="hybridMultilevel"/>
    <w:tmpl w:val="F5DA70E0"/>
    <w:lvl w:ilvl="0" w:tplc="157A5032">
      <w:start w:val="2"/>
      <w:numFmt w:val="decimal"/>
      <w:lvlText w:val="%1"/>
      <w:lvlJc w:val="left"/>
      <w:pPr>
        <w:ind w:left="644" w:hanging="360"/>
      </w:pPr>
      <w:rPr>
        <w:rFonts w:hint="default"/>
        <w:b/>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 w15:restartNumberingAfterBreak="0">
    <w:nsid w:val="3A0F00C7"/>
    <w:multiLevelType w:val="hybridMultilevel"/>
    <w:tmpl w:val="4C9EDC36"/>
    <w:lvl w:ilvl="0" w:tplc="E878E302">
      <w:start w:val="4"/>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 w15:restartNumberingAfterBreak="0">
    <w:nsid w:val="63F33680"/>
    <w:multiLevelType w:val="hybridMultilevel"/>
    <w:tmpl w:val="769A7E24"/>
    <w:lvl w:ilvl="0" w:tplc="5D2E290E">
      <w:start w:val="3"/>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7FDD2481"/>
    <w:multiLevelType w:val="hybridMultilevel"/>
    <w:tmpl w:val="4BAEC1F0"/>
    <w:lvl w:ilvl="0" w:tplc="3C8AEBF2">
      <w:start w:val="1"/>
      <w:numFmt w:val="decimalEnclosedCircle"/>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1122073825">
    <w:abstractNumId w:val="4"/>
  </w:num>
  <w:num w:numId="2" w16cid:durableId="363678093">
    <w:abstractNumId w:val="0"/>
  </w:num>
  <w:num w:numId="3" w16cid:durableId="2049210844">
    <w:abstractNumId w:val="3"/>
  </w:num>
  <w:num w:numId="4" w16cid:durableId="987395356">
    <w:abstractNumId w:val="1"/>
  </w:num>
  <w:num w:numId="5" w16cid:durableId="6429275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2722"/>
  <w:drawingGridHorizontalSpacing w:val="108"/>
  <w:drawingGridVerticalSpacing w:val="181"/>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05D"/>
    <w:rsid w:val="00022869"/>
    <w:rsid w:val="00055C72"/>
    <w:rsid w:val="000A1E4C"/>
    <w:rsid w:val="000D3760"/>
    <w:rsid w:val="000E5DF9"/>
    <w:rsid w:val="000F5370"/>
    <w:rsid w:val="00103A20"/>
    <w:rsid w:val="001112B8"/>
    <w:rsid w:val="00152FC4"/>
    <w:rsid w:val="00186FF2"/>
    <w:rsid w:val="001E3110"/>
    <w:rsid w:val="00217F20"/>
    <w:rsid w:val="002221BC"/>
    <w:rsid w:val="002223F4"/>
    <w:rsid w:val="002A51A5"/>
    <w:rsid w:val="002E0E9C"/>
    <w:rsid w:val="00391D4D"/>
    <w:rsid w:val="00395E01"/>
    <w:rsid w:val="003E2E65"/>
    <w:rsid w:val="003F74B6"/>
    <w:rsid w:val="004416AD"/>
    <w:rsid w:val="00443B24"/>
    <w:rsid w:val="00473045"/>
    <w:rsid w:val="00486166"/>
    <w:rsid w:val="004A5571"/>
    <w:rsid w:val="004B4D0A"/>
    <w:rsid w:val="00544017"/>
    <w:rsid w:val="005524E0"/>
    <w:rsid w:val="00555ED0"/>
    <w:rsid w:val="0056549F"/>
    <w:rsid w:val="00575A78"/>
    <w:rsid w:val="00596445"/>
    <w:rsid w:val="005B5CDB"/>
    <w:rsid w:val="005B7008"/>
    <w:rsid w:val="005C35C1"/>
    <w:rsid w:val="005F6EAD"/>
    <w:rsid w:val="00603E27"/>
    <w:rsid w:val="00630DF6"/>
    <w:rsid w:val="00675F93"/>
    <w:rsid w:val="006841E0"/>
    <w:rsid w:val="006A0994"/>
    <w:rsid w:val="006E1FC5"/>
    <w:rsid w:val="006F644F"/>
    <w:rsid w:val="006F7651"/>
    <w:rsid w:val="007224A5"/>
    <w:rsid w:val="00727F5B"/>
    <w:rsid w:val="0074082D"/>
    <w:rsid w:val="00741518"/>
    <w:rsid w:val="00756E38"/>
    <w:rsid w:val="0077548D"/>
    <w:rsid w:val="00782E9A"/>
    <w:rsid w:val="007D4CB7"/>
    <w:rsid w:val="007D6811"/>
    <w:rsid w:val="007E1A20"/>
    <w:rsid w:val="007F0689"/>
    <w:rsid w:val="00820299"/>
    <w:rsid w:val="00822113"/>
    <w:rsid w:val="0086452B"/>
    <w:rsid w:val="008A6E79"/>
    <w:rsid w:val="008C6DC6"/>
    <w:rsid w:val="008D3C5A"/>
    <w:rsid w:val="008E4335"/>
    <w:rsid w:val="008E5AA4"/>
    <w:rsid w:val="009113C7"/>
    <w:rsid w:val="0092553A"/>
    <w:rsid w:val="00962FCB"/>
    <w:rsid w:val="0097653D"/>
    <w:rsid w:val="009A3BF6"/>
    <w:rsid w:val="009F7546"/>
    <w:rsid w:val="00A255CF"/>
    <w:rsid w:val="00A603B9"/>
    <w:rsid w:val="00AD674F"/>
    <w:rsid w:val="00AE31A1"/>
    <w:rsid w:val="00B05E82"/>
    <w:rsid w:val="00B20790"/>
    <w:rsid w:val="00B34C72"/>
    <w:rsid w:val="00B63E7A"/>
    <w:rsid w:val="00B81BA1"/>
    <w:rsid w:val="00B83ACD"/>
    <w:rsid w:val="00BA605D"/>
    <w:rsid w:val="00BB175E"/>
    <w:rsid w:val="00BC16A5"/>
    <w:rsid w:val="00BC7FB5"/>
    <w:rsid w:val="00BF080A"/>
    <w:rsid w:val="00C35E60"/>
    <w:rsid w:val="00C41237"/>
    <w:rsid w:val="00C77728"/>
    <w:rsid w:val="00CA289C"/>
    <w:rsid w:val="00CA571A"/>
    <w:rsid w:val="00CB2541"/>
    <w:rsid w:val="00CD45D1"/>
    <w:rsid w:val="00CE4A85"/>
    <w:rsid w:val="00D21F70"/>
    <w:rsid w:val="00D225A0"/>
    <w:rsid w:val="00D332CF"/>
    <w:rsid w:val="00D37E2B"/>
    <w:rsid w:val="00D562C5"/>
    <w:rsid w:val="00D626E0"/>
    <w:rsid w:val="00D64627"/>
    <w:rsid w:val="00DB4990"/>
    <w:rsid w:val="00DD6E71"/>
    <w:rsid w:val="00DF0547"/>
    <w:rsid w:val="00E222A1"/>
    <w:rsid w:val="00E30C33"/>
    <w:rsid w:val="00E60FB4"/>
    <w:rsid w:val="00E620C0"/>
    <w:rsid w:val="00E73861"/>
    <w:rsid w:val="00EA2B06"/>
    <w:rsid w:val="00EA4287"/>
    <w:rsid w:val="00EA66D5"/>
    <w:rsid w:val="00EB7E96"/>
    <w:rsid w:val="00EC24B6"/>
    <w:rsid w:val="00ED2131"/>
    <w:rsid w:val="00F07C40"/>
    <w:rsid w:val="00F17A5B"/>
    <w:rsid w:val="00F27FB4"/>
    <w:rsid w:val="00F37E90"/>
    <w:rsid w:val="00F57A49"/>
    <w:rsid w:val="00FC0982"/>
    <w:rsid w:val="00FF53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089B7532"/>
  <w15:chartTrackingRefBased/>
  <w15:docId w15:val="{7CBE2501-B147-499D-B140-5C013FF80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0689"/>
    <w:pPr>
      <w:widowControl w:val="0"/>
      <w:jc w:val="both"/>
    </w:pPr>
  </w:style>
  <w:style w:type="paragraph" w:styleId="1">
    <w:name w:val="heading 1"/>
    <w:basedOn w:val="a"/>
    <w:next w:val="a"/>
    <w:link w:val="10"/>
    <w:uiPriority w:val="9"/>
    <w:qFormat/>
    <w:rsid w:val="00BA605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A605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A605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A605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A605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A605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A605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A605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A605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A605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A605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A605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A605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A605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A605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A605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A605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A605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A605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A605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A605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A605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A605D"/>
    <w:pPr>
      <w:spacing w:before="160" w:after="160"/>
      <w:jc w:val="center"/>
    </w:pPr>
    <w:rPr>
      <w:i/>
      <w:iCs/>
      <w:color w:val="404040" w:themeColor="text1" w:themeTint="BF"/>
    </w:rPr>
  </w:style>
  <w:style w:type="character" w:customStyle="1" w:styleId="a8">
    <w:name w:val="引用文 (文字)"/>
    <w:basedOn w:val="a0"/>
    <w:link w:val="a7"/>
    <w:uiPriority w:val="29"/>
    <w:rsid w:val="00BA605D"/>
    <w:rPr>
      <w:i/>
      <w:iCs/>
      <w:color w:val="404040" w:themeColor="text1" w:themeTint="BF"/>
    </w:rPr>
  </w:style>
  <w:style w:type="paragraph" w:styleId="a9">
    <w:name w:val="List Paragraph"/>
    <w:basedOn w:val="a"/>
    <w:uiPriority w:val="34"/>
    <w:qFormat/>
    <w:rsid w:val="00BA605D"/>
    <w:pPr>
      <w:ind w:left="720"/>
      <w:contextualSpacing/>
    </w:pPr>
  </w:style>
  <w:style w:type="character" w:styleId="21">
    <w:name w:val="Intense Emphasis"/>
    <w:basedOn w:val="a0"/>
    <w:uiPriority w:val="21"/>
    <w:qFormat/>
    <w:rsid w:val="00BA605D"/>
    <w:rPr>
      <w:i/>
      <w:iCs/>
      <w:color w:val="0F4761" w:themeColor="accent1" w:themeShade="BF"/>
    </w:rPr>
  </w:style>
  <w:style w:type="paragraph" w:styleId="22">
    <w:name w:val="Intense Quote"/>
    <w:basedOn w:val="a"/>
    <w:next w:val="a"/>
    <w:link w:val="23"/>
    <w:uiPriority w:val="30"/>
    <w:qFormat/>
    <w:rsid w:val="00BA60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A605D"/>
    <w:rPr>
      <w:i/>
      <w:iCs/>
      <w:color w:val="0F4761" w:themeColor="accent1" w:themeShade="BF"/>
    </w:rPr>
  </w:style>
  <w:style w:type="character" w:styleId="24">
    <w:name w:val="Intense Reference"/>
    <w:basedOn w:val="a0"/>
    <w:uiPriority w:val="32"/>
    <w:qFormat/>
    <w:rsid w:val="00BA605D"/>
    <w:rPr>
      <w:b/>
      <w:bCs/>
      <w:smallCaps/>
      <w:color w:val="0F4761" w:themeColor="accent1" w:themeShade="BF"/>
      <w:spacing w:val="5"/>
    </w:rPr>
  </w:style>
  <w:style w:type="paragraph" w:customStyle="1" w:styleId="X">
    <w:name w:val="第X問"/>
    <w:basedOn w:val="a"/>
    <w:qFormat/>
    <w:rsid w:val="00022869"/>
    <w:pPr>
      <w:ind w:left="141" w:hangingChars="70" w:hanging="141"/>
    </w:pPr>
    <w:rPr>
      <w:rFonts w:ascii="ＭＳ Ｐ明朝" w:eastAsia="ＭＳ Ｐ明朝" w:hAnsi="ＭＳ Ｐ明朝"/>
      <w:bCs/>
      <w:sz w:val="20"/>
      <w:szCs w:val="20"/>
    </w:rPr>
  </w:style>
  <w:style w:type="paragraph" w:customStyle="1" w:styleId="X0">
    <w:name w:val="問X"/>
    <w:basedOn w:val="a"/>
    <w:qFormat/>
    <w:rsid w:val="00DD6E71"/>
    <w:pPr>
      <w:ind w:left="284" w:hangingChars="142" w:hanging="284"/>
    </w:pPr>
    <w:rPr>
      <w:rFonts w:ascii="ＭＳ Ｐ明朝" w:eastAsia="ＭＳ Ｐ明朝" w:hAnsi="ＭＳ Ｐ明朝"/>
      <w:sz w:val="20"/>
      <w:szCs w:val="20"/>
    </w:rPr>
  </w:style>
  <w:style w:type="paragraph" w:customStyle="1" w:styleId="X1">
    <w:name w:val="本文X"/>
    <w:basedOn w:val="X0"/>
    <w:qFormat/>
    <w:rsid w:val="00DD6E71"/>
    <w:pPr>
      <w:ind w:left="142" w:hanging="142"/>
      <w:jc w:val="left"/>
    </w:pPr>
  </w:style>
  <w:style w:type="paragraph" w:customStyle="1" w:styleId="aa">
    <w:name w:val="選択文"/>
    <w:basedOn w:val="a"/>
    <w:qFormat/>
    <w:rsid w:val="00EA66D5"/>
    <w:pPr>
      <w:ind w:left="568" w:hanging="284"/>
      <w:jc w:val="left"/>
    </w:pPr>
    <w:rPr>
      <w:rFonts w:ascii="ＭＳ Ｐ明朝" w:eastAsia="ＭＳ Ｐ明朝" w:hAnsi="ＭＳ Ｐ明朝"/>
      <w:sz w:val="20"/>
    </w:rPr>
  </w:style>
  <w:style w:type="table" w:styleId="ab">
    <w:name w:val="Table Grid"/>
    <w:basedOn w:val="a1"/>
    <w:uiPriority w:val="39"/>
    <w:rsid w:val="007F06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A603B9"/>
    <w:pPr>
      <w:tabs>
        <w:tab w:val="center" w:pos="4252"/>
        <w:tab w:val="right" w:pos="8504"/>
      </w:tabs>
      <w:snapToGrid w:val="0"/>
    </w:pPr>
  </w:style>
  <w:style w:type="character" w:customStyle="1" w:styleId="ad">
    <w:name w:val="ヘッダー (文字)"/>
    <w:basedOn w:val="a0"/>
    <w:link w:val="ac"/>
    <w:uiPriority w:val="99"/>
    <w:rsid w:val="00A603B9"/>
  </w:style>
  <w:style w:type="paragraph" w:styleId="ae">
    <w:name w:val="footer"/>
    <w:basedOn w:val="a"/>
    <w:link w:val="af"/>
    <w:uiPriority w:val="99"/>
    <w:unhideWhenUsed/>
    <w:rsid w:val="00A603B9"/>
    <w:pPr>
      <w:tabs>
        <w:tab w:val="center" w:pos="4252"/>
        <w:tab w:val="right" w:pos="8504"/>
      </w:tabs>
      <w:snapToGrid w:val="0"/>
    </w:pPr>
  </w:style>
  <w:style w:type="character" w:customStyle="1" w:styleId="af">
    <w:name w:val="フッター (文字)"/>
    <w:basedOn w:val="a0"/>
    <w:link w:val="ae"/>
    <w:uiPriority w:val="99"/>
    <w:rsid w:val="00A60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74B75-FB22-415E-96AB-CF68897E1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22</Pages>
  <Words>10808</Words>
  <Characters>11297</Characters>
  <Application>Microsoft Office Word</Application>
  <DocSecurity>0</DocSecurity>
  <Lines>694</Lines>
  <Paragraphs>406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清水書院</dc:creator>
  <cp:keywords/>
  <dc:description/>
  <cp:lastModifiedBy>梅 張</cp:lastModifiedBy>
  <cp:revision>87</cp:revision>
  <cp:lastPrinted>2026-02-05T05:36:00Z</cp:lastPrinted>
  <dcterms:created xsi:type="dcterms:W3CDTF">2026-01-20T01:10:00Z</dcterms:created>
  <dcterms:modified xsi:type="dcterms:W3CDTF">2026-02-05T06:11:00Z</dcterms:modified>
</cp:coreProperties>
</file>